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8CD14" w14:textId="77777777" w:rsidR="005D2493" w:rsidRPr="0004275E" w:rsidRDefault="005D2493" w:rsidP="0075314F">
      <w:pPr>
        <w:ind w:hanging="2"/>
        <w:jc w:val="right"/>
        <w:rPr>
          <w:rFonts w:asciiTheme="minorHAnsi" w:hAnsiTheme="minorHAnsi" w:cstheme="minorHAnsi"/>
          <w:b/>
        </w:rPr>
      </w:pPr>
    </w:p>
    <w:p w14:paraId="25EA939F" w14:textId="77777777" w:rsidR="00366290" w:rsidRPr="0004275E" w:rsidRDefault="00366290" w:rsidP="0075314F">
      <w:pPr>
        <w:ind w:hanging="2"/>
        <w:rPr>
          <w:rFonts w:asciiTheme="minorHAnsi" w:hAnsiTheme="minorHAnsi" w:cstheme="minorHAnsi"/>
          <w:b/>
          <w:bCs/>
        </w:rPr>
      </w:pPr>
    </w:p>
    <w:p w14:paraId="01A45DE5" w14:textId="729A2622" w:rsidR="005D2493" w:rsidRPr="00564DE0" w:rsidRDefault="0075314F" w:rsidP="00366290">
      <w:pPr>
        <w:ind w:hanging="2"/>
        <w:jc w:val="center"/>
        <w:rPr>
          <w:rFonts w:asciiTheme="minorHAnsi" w:hAnsiTheme="minorHAnsi" w:cstheme="minorHAnsi"/>
          <w:b/>
          <w:bCs/>
        </w:rPr>
      </w:pPr>
      <w:r w:rsidRPr="00564DE0">
        <w:rPr>
          <w:rFonts w:asciiTheme="minorHAnsi" w:hAnsiTheme="minorHAnsi" w:cstheme="minorHAnsi"/>
          <w:b/>
          <w:bCs/>
        </w:rPr>
        <w:t xml:space="preserve">Opis przedmiotu zamówienia </w:t>
      </w:r>
    </w:p>
    <w:p w14:paraId="247B7FEF" w14:textId="1DFD8021" w:rsidR="0075314F" w:rsidRPr="004B5298" w:rsidRDefault="005D2493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Theme="minorHAnsi" w:hAnsiTheme="minorHAnsi" w:cstheme="minorHAnsi"/>
          <w:b/>
          <w:bCs/>
          <w:i/>
          <w:iCs/>
        </w:rPr>
      </w:pPr>
      <w:r w:rsidRPr="004B5298">
        <w:rPr>
          <w:rFonts w:asciiTheme="minorHAnsi" w:hAnsiTheme="minorHAnsi" w:cstheme="minorHAnsi"/>
          <w:b/>
          <w:bCs/>
          <w:i/>
          <w:iCs/>
        </w:rPr>
        <w:t xml:space="preserve">na dostawę </w:t>
      </w:r>
      <w:r w:rsidR="002A09BA">
        <w:rPr>
          <w:rFonts w:ascii="Calibri" w:eastAsia="Calibri" w:hAnsi="Calibri" w:cs="Calibri"/>
          <w:b/>
          <w:bCs/>
          <w:i/>
          <w:iCs/>
        </w:rPr>
        <w:t>zestawów medycznych do zabiegów z dostępu udowego i z promieniowego</w:t>
      </w:r>
    </w:p>
    <w:p w14:paraId="3FCB84FC" w14:textId="77777777" w:rsidR="00366290" w:rsidRDefault="00366290" w:rsidP="00CC2976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Theme="minorHAnsi" w:eastAsia="Arial" w:hAnsiTheme="minorHAnsi" w:cstheme="minorHAnsi"/>
          <w:b/>
          <w:bCs/>
          <w:i/>
          <w:iCs/>
          <w:color w:val="000000"/>
        </w:rPr>
      </w:pPr>
    </w:p>
    <w:p w14:paraId="02D82459" w14:textId="4C120996" w:rsidR="005D2493" w:rsidRPr="0004275E" w:rsidRDefault="005D2493" w:rsidP="00CC2976">
      <w:pPr>
        <w:pBdr>
          <w:top w:val="nil"/>
          <w:left w:val="nil"/>
          <w:bottom w:val="nil"/>
          <w:right w:val="nil"/>
          <w:between w:val="nil"/>
        </w:pBdr>
        <w:ind w:left="284" w:firstLine="434"/>
        <w:jc w:val="both"/>
        <w:rPr>
          <w:rFonts w:asciiTheme="minorHAnsi" w:eastAsia="Arial" w:hAnsiTheme="minorHAnsi" w:cstheme="minorHAnsi"/>
          <w:color w:val="000000"/>
        </w:rPr>
      </w:pPr>
      <w:bookmarkStart w:id="0" w:name="_Hlk221793434"/>
      <w:r w:rsidRPr="0004275E">
        <w:rPr>
          <w:rFonts w:asciiTheme="minorHAnsi" w:hAnsiTheme="minorHAnsi" w:cstheme="minorHAnsi"/>
        </w:rPr>
        <w:t>Przedmiotem zamówienia jest dostawa, montaż i uruchomienie pełnowartościow</w:t>
      </w:r>
      <w:r w:rsidR="0004275E">
        <w:rPr>
          <w:rFonts w:asciiTheme="minorHAnsi" w:hAnsiTheme="minorHAnsi" w:cstheme="minorHAnsi"/>
        </w:rPr>
        <w:t>e</w:t>
      </w:r>
      <w:r w:rsidR="00A77149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>, fabrycznie now</w:t>
      </w:r>
      <w:r w:rsidR="0004275E">
        <w:rPr>
          <w:rFonts w:asciiTheme="minorHAnsi" w:hAnsiTheme="minorHAnsi" w:cstheme="minorHAnsi"/>
        </w:rPr>
        <w:t>e</w:t>
      </w:r>
      <w:r w:rsidR="00A77149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 xml:space="preserve"> (na warunkach wynikających z opisu przedmiotu zamówienia), niebędąc</w:t>
      </w:r>
      <w:r w:rsidR="0004275E">
        <w:rPr>
          <w:rFonts w:asciiTheme="minorHAnsi" w:hAnsiTheme="minorHAnsi" w:cstheme="minorHAnsi"/>
        </w:rPr>
        <w:t>e</w:t>
      </w:r>
      <w:r w:rsidR="00A77149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 xml:space="preserve"> próbką, nieuszkodzon</w:t>
      </w:r>
      <w:r w:rsidR="0004275E">
        <w:rPr>
          <w:rFonts w:asciiTheme="minorHAnsi" w:hAnsiTheme="minorHAnsi" w:cstheme="minorHAnsi"/>
        </w:rPr>
        <w:t>e</w:t>
      </w:r>
      <w:r w:rsidR="00A77149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>, nieregenerowan</w:t>
      </w:r>
      <w:r w:rsidR="0004275E">
        <w:rPr>
          <w:rFonts w:asciiTheme="minorHAnsi" w:hAnsiTheme="minorHAnsi" w:cstheme="minorHAnsi"/>
        </w:rPr>
        <w:t>e</w:t>
      </w:r>
      <w:r w:rsidR="00A77149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>, niemodyfikowan</w:t>
      </w:r>
      <w:r w:rsidR="0004275E">
        <w:rPr>
          <w:rFonts w:asciiTheme="minorHAnsi" w:hAnsiTheme="minorHAnsi" w:cstheme="minorHAnsi"/>
        </w:rPr>
        <w:t>e</w:t>
      </w:r>
      <w:r w:rsidR="00A77149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>, niebędąc</w:t>
      </w:r>
      <w:r w:rsidR="0004275E">
        <w:rPr>
          <w:rFonts w:asciiTheme="minorHAnsi" w:hAnsiTheme="minorHAnsi" w:cstheme="minorHAnsi"/>
        </w:rPr>
        <w:t>e</w:t>
      </w:r>
      <w:r w:rsidR="00A77149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 xml:space="preserve"> uprzednio przedmiotem wystaw i prezentacji, kompletn</w:t>
      </w:r>
      <w:r w:rsidR="0004275E">
        <w:rPr>
          <w:rFonts w:asciiTheme="minorHAnsi" w:hAnsiTheme="minorHAnsi" w:cstheme="minorHAnsi"/>
        </w:rPr>
        <w:t>e</w:t>
      </w:r>
      <w:r w:rsidR="00A77149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 xml:space="preserve"> i</w:t>
      </w:r>
      <w:r w:rsidR="00CC2976">
        <w:rPr>
          <w:rFonts w:asciiTheme="minorHAnsi" w:hAnsiTheme="minorHAnsi" w:cstheme="minorHAnsi"/>
        </w:rPr>
        <w:t> </w:t>
      </w:r>
      <w:r w:rsidRPr="0004275E">
        <w:rPr>
          <w:rFonts w:asciiTheme="minorHAnsi" w:hAnsiTheme="minorHAnsi" w:cstheme="minorHAnsi"/>
        </w:rPr>
        <w:t>gotow</w:t>
      </w:r>
      <w:r w:rsidR="0004275E">
        <w:rPr>
          <w:rFonts w:asciiTheme="minorHAnsi" w:hAnsiTheme="minorHAnsi" w:cstheme="minorHAnsi"/>
        </w:rPr>
        <w:t>e</w:t>
      </w:r>
      <w:r w:rsidR="00A77149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 xml:space="preserve"> do użycia po zamontowaniu (tj. bez konieczności jakichkolwiek dodatkowych zakupów i inwestycji), posiadając</w:t>
      </w:r>
      <w:r w:rsidR="0004275E">
        <w:rPr>
          <w:rFonts w:asciiTheme="minorHAnsi" w:hAnsiTheme="minorHAnsi" w:cstheme="minorHAnsi"/>
        </w:rPr>
        <w:t>e</w:t>
      </w:r>
      <w:r w:rsidR="00A77149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 xml:space="preserve"> wymagane prawem atesty i certyfikaty dopuszczające do obrotu na terenie Unii Europejskiej, nieobciążon</w:t>
      </w:r>
      <w:r w:rsidR="0004275E">
        <w:rPr>
          <w:rFonts w:asciiTheme="minorHAnsi" w:hAnsiTheme="minorHAnsi" w:cstheme="minorHAnsi"/>
        </w:rPr>
        <w:t>e</w:t>
      </w:r>
      <w:r w:rsidR="00A77149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 xml:space="preserve"> prawami osób lub podmiotów trzecich</w:t>
      </w:r>
      <w:r>
        <w:rPr>
          <w:rFonts w:asciiTheme="minorHAnsi" w:hAnsiTheme="minorHAnsi" w:cstheme="minorHAnsi"/>
        </w:rPr>
        <w:t xml:space="preserve"> poniżej wyspecyfikowane</w:t>
      </w:r>
      <w:r w:rsidR="00A77149">
        <w:rPr>
          <w:rFonts w:asciiTheme="minorHAnsi" w:hAnsiTheme="minorHAnsi" w:cstheme="minorHAnsi"/>
        </w:rPr>
        <w:t>go</w:t>
      </w:r>
      <w:r w:rsidR="001E690A">
        <w:rPr>
          <w:rFonts w:asciiTheme="minorHAnsi" w:hAnsiTheme="minorHAnsi" w:cstheme="minorHAnsi"/>
        </w:rPr>
        <w:t xml:space="preserve"> wyposażenia medycznego</w:t>
      </w:r>
      <w:r>
        <w:rPr>
          <w:rFonts w:asciiTheme="minorHAnsi" w:hAnsiTheme="minorHAnsi" w:cstheme="minorHAnsi"/>
        </w:rPr>
        <w:t>:</w:t>
      </w:r>
    </w:p>
    <w:bookmarkEnd w:id="0"/>
    <w:p w14:paraId="5509E87D" w14:textId="77777777" w:rsidR="005D2493" w:rsidRPr="0004275E" w:rsidRDefault="005D2493" w:rsidP="0004275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inorHAnsi" w:eastAsia="Arial" w:hAnsiTheme="minorHAnsi" w:cstheme="minorHAnsi"/>
          <w:b/>
          <w:bCs/>
          <w:i/>
          <w:iCs/>
          <w:color w:val="000000"/>
          <w:sz w:val="20"/>
          <w:szCs w:val="20"/>
        </w:rPr>
      </w:pPr>
    </w:p>
    <w:p w14:paraId="30E7AE32" w14:textId="5240AF51" w:rsidR="0075314F" w:rsidRPr="00DE12C9" w:rsidRDefault="0014255E" w:rsidP="0004275E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hanging="434"/>
        <w:rPr>
          <w:rFonts w:asciiTheme="minorHAnsi" w:eastAsia="Arial" w:hAnsiTheme="minorHAnsi" w:cstheme="minorHAnsi"/>
          <w:b/>
          <w:bCs/>
          <w:color w:val="000000"/>
          <w:highlight w:val="cyan"/>
        </w:rPr>
      </w:pPr>
      <w:r w:rsidRPr="0014255E">
        <w:rPr>
          <w:rFonts w:asciiTheme="minorHAnsi" w:eastAsia="Arial" w:hAnsiTheme="minorHAnsi" w:cstheme="minorHAnsi"/>
          <w:b/>
          <w:bCs/>
          <w:color w:val="000000"/>
          <w:highlight w:val="cyan"/>
        </w:rPr>
        <w:t xml:space="preserve">Platforma </w:t>
      </w:r>
      <w:r w:rsidR="00B97A1A">
        <w:rPr>
          <w:rFonts w:asciiTheme="minorHAnsi" w:eastAsia="Arial" w:hAnsiTheme="minorHAnsi" w:cstheme="minorHAnsi"/>
          <w:b/>
          <w:bCs/>
          <w:color w:val="000000"/>
          <w:highlight w:val="cyan"/>
        </w:rPr>
        <w:t xml:space="preserve">przezierna </w:t>
      </w:r>
      <w:r w:rsidRPr="0014255E">
        <w:rPr>
          <w:rFonts w:asciiTheme="minorHAnsi" w:eastAsia="Arial" w:hAnsiTheme="minorHAnsi" w:cstheme="minorHAnsi"/>
          <w:b/>
          <w:bCs/>
          <w:color w:val="000000"/>
          <w:highlight w:val="cyan"/>
        </w:rPr>
        <w:t>dedykowana do zabiegów z dostępów udowych</w:t>
      </w:r>
      <w:r>
        <w:rPr>
          <w:rFonts w:asciiTheme="minorHAnsi" w:eastAsia="Arial" w:hAnsiTheme="minorHAnsi" w:cstheme="minorHAnsi"/>
          <w:b/>
          <w:bCs/>
          <w:color w:val="000000"/>
          <w:highlight w:val="cyan"/>
        </w:rPr>
        <w:t xml:space="preserve"> </w:t>
      </w:r>
      <w:r w:rsidR="0075314F" w:rsidRPr="0004275E">
        <w:rPr>
          <w:rFonts w:asciiTheme="minorHAnsi" w:eastAsia="Arial" w:hAnsiTheme="minorHAnsi" w:cstheme="minorHAnsi"/>
          <w:b/>
          <w:bCs/>
          <w:color w:val="000000"/>
          <w:highlight w:val="cyan"/>
        </w:rPr>
        <w:t>– 1 szt.</w:t>
      </w:r>
      <w:r w:rsidR="005D2493" w:rsidRPr="00DE12C9">
        <w:rPr>
          <w:rFonts w:asciiTheme="minorHAnsi" w:eastAsia="Arial" w:hAnsiTheme="minorHAnsi" w:cstheme="minorHAnsi"/>
          <w:b/>
          <w:bCs/>
          <w:color w:val="000000"/>
          <w:highlight w:val="cyan"/>
        </w:rPr>
        <w:t>:</w:t>
      </w:r>
    </w:p>
    <w:p w14:paraId="43127ABF" w14:textId="77777777" w:rsidR="0075314F" w:rsidRPr="0075314F" w:rsidRDefault="0075314F" w:rsidP="0075314F">
      <w:pPr>
        <w:ind w:hanging="2"/>
        <w:rPr>
          <w:rFonts w:asciiTheme="minorHAnsi" w:hAnsiTheme="minorHAnsi" w:cstheme="minorHAnsi"/>
          <w:sz w:val="20"/>
          <w:szCs w:val="20"/>
        </w:rPr>
      </w:pPr>
    </w:p>
    <w:tbl>
      <w:tblPr>
        <w:tblW w:w="102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469"/>
        <w:gridCol w:w="2194"/>
        <w:gridCol w:w="1134"/>
        <w:gridCol w:w="1917"/>
      </w:tblGrid>
      <w:tr w:rsidR="00DE12C9" w14:paraId="567F022E" w14:textId="77777777" w:rsidTr="003D10A3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1C5D5DC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DAA51ED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A15FEB7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8D971A6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8E9A581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DE12C9" w14:paraId="6293A3F7" w14:textId="77777777" w:rsidTr="003D10A3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1838104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CF95C49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5560A3A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0D32544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F498583" w14:textId="77777777" w:rsidR="00DE12C9" w:rsidRPr="00DE12C9" w:rsidRDefault="00000000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"/>
                <w:id w:val="-1831945262"/>
              </w:sdtPr>
              <w:sdtContent/>
            </w:sdt>
            <w:r w:rsidR="00DE12C9"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</w:tr>
      <w:tr w:rsidR="00DE12C9" w14:paraId="2BB82B3F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062F78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57E848" w14:textId="77777777" w:rsidR="00DE12C9" w:rsidRPr="00DE12C9" w:rsidRDefault="00DE12C9" w:rsidP="00CC2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ogólne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76FC41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DE12C9" w14:paraId="31B5118B" w14:textId="77777777" w:rsidTr="00BD69EE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FDD70" w14:textId="77777777" w:rsidR="00DE12C9" w:rsidRPr="00DE12C9" w:rsidRDefault="00DE12C9" w:rsidP="00DE12C9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EEB74" w14:textId="0020317A" w:rsidR="00DE12C9" w:rsidRPr="00B97A1A" w:rsidRDefault="00BD69EE" w:rsidP="00CC2976">
            <w:pPr>
              <w:pStyle w:val="Tekstkomentarza"/>
              <w:jc w:val="both"/>
              <w:rPr>
                <w:rFonts w:ascii="Calibri" w:hAnsi="Calibri" w:cs="Calibri"/>
              </w:rPr>
            </w:pPr>
            <w:r w:rsidRPr="00B97A1A">
              <w:rPr>
                <w:rFonts w:ascii="Calibri" w:hAnsi="Calibri" w:cs="Calibri"/>
              </w:rPr>
              <w:t>Platforma do rozszerzonych zabiegów z dostępu udowego</w:t>
            </w:r>
            <w:r w:rsidR="00801081" w:rsidRPr="00B97A1A">
              <w:rPr>
                <w:rFonts w:ascii="Calibri" w:hAnsi="Calibri" w:cs="Calibri"/>
              </w:rPr>
              <w:t xml:space="preserve"> </w:t>
            </w:r>
            <w:r w:rsidR="00B97A1A" w:rsidRPr="00B97A1A">
              <w:rPr>
                <w:rFonts w:ascii="Calibri" w:hAnsi="Calibri" w:cs="Calibri"/>
              </w:rPr>
              <w:t xml:space="preserve">- </w:t>
            </w:r>
            <w:r w:rsidR="00801081" w:rsidRPr="00B97A1A">
              <w:rPr>
                <w:rFonts w:ascii="Calibri" w:hAnsi="Calibri" w:cs="Calibri"/>
              </w:rPr>
              <w:t>specjalistyczna powierzchnia robocza używana podczas procedur medycznych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B8BD7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BAFB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1FD0A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E12C9" w14:paraId="4D7D70F1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EE215" w14:textId="77777777" w:rsidR="00DE12C9" w:rsidRPr="00DE12C9" w:rsidRDefault="00DE12C9" w:rsidP="00DE12C9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F846" w14:textId="239806BD" w:rsidR="00DE12C9" w:rsidRPr="00B97A1A" w:rsidRDefault="00BD69EE" w:rsidP="00CC297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 xml:space="preserve">Regulowana platforma zapewniająca dodatkową, stabilną powierzchnię roboczą </w:t>
            </w:r>
            <w:r w:rsidR="003243E9" w:rsidRPr="00B97A1A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nad pacjentem dla procedur wykonywanych z dostępu udowego</w:t>
            </w:r>
            <w:r w:rsidR="003243E9" w:rsidRPr="00B97A1A">
              <w:rPr>
                <w:rFonts w:ascii="Calibri" w:hAnsi="Calibri" w:cs="Calibri"/>
                <w:sz w:val="20"/>
                <w:szCs w:val="20"/>
              </w:rPr>
              <w:t xml:space="preserve"> – dla sprzętu i rąk operatora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87B8E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8E688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B145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2F9A7B22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16164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21B90" w14:textId="2D7BF15E" w:rsidR="00F0049C" w:rsidRPr="00B97A1A" w:rsidRDefault="0098715A" w:rsidP="00CC297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>Platforma</w:t>
            </w:r>
            <w:r w:rsidR="00BD69EE" w:rsidRPr="00B97A1A">
              <w:rPr>
                <w:rFonts w:ascii="Calibri" w:hAnsi="Calibri" w:cs="Calibri"/>
                <w:sz w:val="20"/>
                <w:szCs w:val="20"/>
              </w:rPr>
              <w:t xml:space="preserve"> wykonana</w:t>
            </w:r>
            <w:r w:rsidRPr="00B97A1A">
              <w:rPr>
                <w:rFonts w:ascii="Calibri" w:hAnsi="Calibri" w:cs="Calibri"/>
                <w:sz w:val="20"/>
                <w:szCs w:val="20"/>
              </w:rPr>
              <w:t xml:space="preserve"> z</w:t>
            </w:r>
            <w:r w:rsidR="00BD69EE" w:rsidRPr="00B97A1A">
              <w:rPr>
                <w:rFonts w:ascii="Calibri" w:hAnsi="Calibri" w:cs="Calibri"/>
                <w:sz w:val="20"/>
                <w:szCs w:val="20"/>
              </w:rPr>
              <w:t xml:space="preserve"> włókn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a</w:t>
            </w:r>
            <w:r w:rsidR="00BD69EE" w:rsidRPr="00B97A1A">
              <w:rPr>
                <w:rFonts w:ascii="Calibri" w:hAnsi="Calibri" w:cs="Calibri"/>
                <w:sz w:val="20"/>
                <w:szCs w:val="20"/>
              </w:rPr>
              <w:t xml:space="preserve"> węglowe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go</w:t>
            </w:r>
            <w:r w:rsidR="00BD69EE" w:rsidRPr="00B97A1A">
              <w:rPr>
                <w:rFonts w:ascii="Calibri" w:hAnsi="Calibri" w:cs="Calibri"/>
                <w:sz w:val="20"/>
                <w:szCs w:val="20"/>
              </w:rPr>
              <w:t xml:space="preserve"> z</w:t>
            </w:r>
            <w:r w:rsidR="00CC2976">
              <w:rPr>
                <w:rFonts w:ascii="Calibri" w:hAnsi="Calibri" w:cs="Calibri"/>
                <w:sz w:val="20"/>
                <w:szCs w:val="20"/>
              </w:rPr>
              <w:t> </w:t>
            </w:r>
            <w:r w:rsidR="00BD69EE" w:rsidRPr="00B97A1A">
              <w:rPr>
                <w:rFonts w:ascii="Calibri" w:hAnsi="Calibri" w:cs="Calibri"/>
                <w:sz w:val="20"/>
                <w:szCs w:val="20"/>
              </w:rPr>
              <w:t>elementami polimerowymi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;</w:t>
            </w:r>
            <w:r w:rsidR="00BD69EE" w:rsidRPr="00B97A1A">
              <w:rPr>
                <w:rFonts w:ascii="Calibri" w:hAnsi="Calibri" w:cs="Calibri"/>
                <w:sz w:val="20"/>
                <w:szCs w:val="20"/>
              </w:rPr>
              <w:t xml:space="preserve"> elementy</w:t>
            </w:r>
            <w:r w:rsidR="00B671FE" w:rsidRPr="00B97A1A">
              <w:rPr>
                <w:rFonts w:ascii="Calibri" w:hAnsi="Calibri" w:cs="Calibri"/>
                <w:sz w:val="20"/>
                <w:szCs w:val="20"/>
              </w:rPr>
              <w:t xml:space="preserve"> platformy</w:t>
            </w:r>
            <w:r w:rsidR="00BD69EE" w:rsidRPr="00B97A1A">
              <w:rPr>
                <w:rFonts w:ascii="Calibri" w:hAnsi="Calibri" w:cs="Calibri"/>
                <w:sz w:val="20"/>
                <w:szCs w:val="20"/>
              </w:rPr>
              <w:t xml:space="preserve"> przezierne dla promieniowania rentgenowskiego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81BCF" w14:textId="57DC1CAC" w:rsidR="00F0049C" w:rsidRPr="00DE12C9" w:rsidRDefault="0098715A" w:rsidP="00987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AC63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54A27" w14:textId="14BDF962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4FE2F92E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2B553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320F2" w14:textId="547AB824" w:rsidR="00F0049C" w:rsidRPr="00B97A1A" w:rsidRDefault="00BD69EE" w:rsidP="00CC297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>Platforma regulowana na wysokość, z możliwością przedłużenia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3BE0D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EE644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ADF9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243E9" w14:paraId="74A39922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59D6" w14:textId="77777777" w:rsidR="003243E9" w:rsidRPr="00DE12C9" w:rsidRDefault="003243E9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1338B" w14:textId="0FC2445D" w:rsidR="003243E9" w:rsidRPr="00B97A1A" w:rsidRDefault="003243E9" w:rsidP="00CC297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>Powierzchnia z zaokrągloną krawędzią</w:t>
            </w:r>
            <w:r w:rsidR="00801081" w:rsidRPr="00B97A1A">
              <w:rPr>
                <w:rFonts w:ascii="Calibri" w:hAnsi="Calibri" w:cs="Calibri"/>
                <w:sz w:val="20"/>
                <w:szCs w:val="20"/>
              </w:rPr>
              <w:t xml:space="preserve"> c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zołową, dostosowana do miejsca dostępu do</w:t>
            </w:r>
            <w:r w:rsidR="00801081" w:rsidRPr="00B97A1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kości udowej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33C4E" w14:textId="1CE58702" w:rsidR="003243E9" w:rsidRPr="00DE12C9" w:rsidRDefault="00801081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49E3" w14:textId="77777777" w:rsidR="003243E9" w:rsidRPr="00DE12C9" w:rsidRDefault="003243E9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8633A" w14:textId="77777777" w:rsidR="003243E9" w:rsidRPr="00DE12C9" w:rsidRDefault="003243E9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387D2FB5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E3DBD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3684E" w14:textId="5B1F8E42" w:rsidR="00F0049C" w:rsidRPr="00B97A1A" w:rsidRDefault="00BD69EE" w:rsidP="00CC297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 xml:space="preserve">Elementy </w:t>
            </w:r>
            <w:r w:rsidR="00B671FE" w:rsidRPr="00B97A1A">
              <w:rPr>
                <w:rFonts w:ascii="Calibri" w:hAnsi="Calibri" w:cs="Calibri"/>
                <w:sz w:val="20"/>
                <w:szCs w:val="20"/>
              </w:rPr>
              <w:t xml:space="preserve">platformy 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dostosowane do instalacji na stole angiograficznym</w:t>
            </w:r>
            <w:r w:rsidR="00B671FE" w:rsidRPr="00B97A1A">
              <w:rPr>
                <w:rFonts w:ascii="Calibri" w:hAnsi="Calibri" w:cs="Calibri"/>
                <w:sz w:val="20"/>
                <w:szCs w:val="20"/>
              </w:rPr>
              <w:t>,</w:t>
            </w:r>
            <w:r w:rsidRPr="00B97A1A">
              <w:rPr>
                <w:rFonts w:ascii="Calibri" w:hAnsi="Calibri" w:cs="Calibri"/>
                <w:sz w:val="20"/>
                <w:szCs w:val="20"/>
              </w:rPr>
              <w:t xml:space="preserve"> z możliwością bardzo szybkiego demontażu podczas trwania zabiegu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560B6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C0101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F69DD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7F5FF5F5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C063A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79FE2" w14:textId="7FB3B94F" w:rsidR="00F0049C" w:rsidRPr="00B97A1A" w:rsidRDefault="00B671FE" w:rsidP="00CC297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>Platforma u</w:t>
            </w:r>
            <w:r w:rsidR="00BD69EE" w:rsidRPr="00B97A1A">
              <w:rPr>
                <w:rFonts w:ascii="Calibri" w:hAnsi="Calibri" w:cs="Calibri"/>
                <w:sz w:val="20"/>
                <w:szCs w:val="20"/>
              </w:rPr>
              <w:t>mieszczana nad nogami pacjenta w</w:t>
            </w:r>
            <w:r w:rsidR="001C19A8">
              <w:rPr>
                <w:rFonts w:ascii="Calibri" w:hAnsi="Calibri" w:cs="Calibri"/>
                <w:sz w:val="20"/>
                <w:szCs w:val="20"/>
              </w:rPr>
              <w:t> </w:t>
            </w:r>
            <w:r w:rsidR="00BD69EE" w:rsidRPr="00B97A1A">
              <w:rPr>
                <w:rFonts w:ascii="Calibri" w:hAnsi="Calibri" w:cs="Calibri"/>
                <w:sz w:val="20"/>
                <w:szCs w:val="20"/>
              </w:rPr>
              <w:t>pozycji leżącej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;</w:t>
            </w:r>
            <w:r w:rsidR="00BD69EE" w:rsidRPr="00B97A1A">
              <w:rPr>
                <w:rFonts w:ascii="Calibri" w:hAnsi="Calibri" w:cs="Calibri"/>
                <w:sz w:val="20"/>
                <w:szCs w:val="20"/>
              </w:rPr>
              <w:t xml:space="preserve"> da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jąca</w:t>
            </w:r>
            <w:r w:rsidR="00BD69EE" w:rsidRPr="00B97A1A">
              <w:rPr>
                <w:rFonts w:ascii="Calibri" w:hAnsi="Calibri" w:cs="Calibri"/>
                <w:sz w:val="20"/>
                <w:szCs w:val="20"/>
              </w:rPr>
              <w:t xml:space="preserve"> stabilną manipulację długimi urządzeniami zabiegowymi</w:t>
            </w:r>
            <w:r w:rsidR="003243E9" w:rsidRPr="00B97A1A">
              <w:rPr>
                <w:rFonts w:ascii="Calibri" w:hAnsi="Calibri" w:cs="Calibri"/>
                <w:sz w:val="20"/>
                <w:szCs w:val="20"/>
              </w:rPr>
              <w:t>, w tym cewnikami i prowadnikami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D7F82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19956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06AD" w14:textId="453F7194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74334AE0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B36A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EA348" w14:textId="5DD95ED6" w:rsidR="00F0049C" w:rsidRPr="00B97A1A" w:rsidRDefault="00B671FE" w:rsidP="00CC297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 xml:space="preserve">Platforma </w:t>
            </w:r>
            <w:r w:rsidR="00BD69EE" w:rsidRPr="00B97A1A">
              <w:rPr>
                <w:rFonts w:ascii="Calibri" w:hAnsi="Calibri" w:cs="Calibri"/>
                <w:sz w:val="20"/>
                <w:szCs w:val="20"/>
              </w:rPr>
              <w:t>instalowania poprzez umieszczenie jej nad nogami pacjenta leżącego na wznak, gdy spoczywa on na stole do obrazowania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AB65A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998E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4FFBA" w14:textId="557F6988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70CE0A8E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5813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BD5E7" w14:textId="6ECC8A87" w:rsidR="00F0049C" w:rsidRPr="00B97A1A" w:rsidRDefault="00222406" w:rsidP="00CC297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>Platformę blokowa</w:t>
            </w:r>
            <w:r w:rsidR="00B671FE" w:rsidRPr="00B97A1A">
              <w:rPr>
                <w:rFonts w:ascii="Calibri" w:hAnsi="Calibri" w:cs="Calibri"/>
                <w:sz w:val="20"/>
                <w:szCs w:val="20"/>
              </w:rPr>
              <w:t>na w konkretnej, ustalonej przez operatora pozycji</w:t>
            </w:r>
            <w:r w:rsidRPr="00B97A1A">
              <w:rPr>
                <w:rFonts w:ascii="Calibri" w:hAnsi="Calibri" w:cs="Calibri"/>
                <w:sz w:val="20"/>
                <w:szCs w:val="20"/>
              </w:rPr>
              <w:t xml:space="preserve"> na miejscu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C247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F02F3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0DFFE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46239426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F062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DB0C0" w14:textId="572FD229" w:rsidR="00F0049C" w:rsidRPr="00B97A1A" w:rsidRDefault="00222406" w:rsidP="00CC297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>Długość blatu podstawowego</w:t>
            </w:r>
            <w:r w:rsidR="00DF4DD8" w:rsidRPr="00B97A1A">
              <w:rPr>
                <w:rFonts w:ascii="Calibri" w:hAnsi="Calibri" w:cs="Calibri"/>
                <w:sz w:val="20"/>
                <w:szCs w:val="20"/>
              </w:rPr>
              <w:t xml:space="preserve"> nie mniejsza niż</w:t>
            </w:r>
            <w:r w:rsidRPr="00B97A1A">
              <w:rPr>
                <w:rFonts w:ascii="Calibri" w:hAnsi="Calibri" w:cs="Calibri"/>
                <w:sz w:val="20"/>
                <w:szCs w:val="20"/>
              </w:rPr>
              <w:t xml:space="preserve"> 1400mm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284B9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A9848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CB4A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350F1AE1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74D78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3E25C" w14:textId="34B8F2CD" w:rsidR="00F0049C" w:rsidRPr="00B97A1A" w:rsidRDefault="00222406" w:rsidP="00CC297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 xml:space="preserve">Szerokość blatu podstawowego w najszerszym miejscu </w:t>
            </w:r>
            <w:r w:rsidR="00DF4DD8" w:rsidRPr="00B97A1A">
              <w:rPr>
                <w:rFonts w:ascii="Calibri" w:hAnsi="Calibri" w:cs="Calibri"/>
                <w:sz w:val="20"/>
                <w:szCs w:val="20"/>
              </w:rPr>
              <w:t xml:space="preserve">nie większa niż 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8</w:t>
            </w:r>
            <w:r w:rsidR="00801081" w:rsidRPr="00B97A1A">
              <w:rPr>
                <w:rFonts w:ascii="Calibri" w:hAnsi="Calibri" w:cs="Calibri"/>
                <w:sz w:val="20"/>
                <w:szCs w:val="20"/>
              </w:rPr>
              <w:t>20</w:t>
            </w:r>
            <w:r w:rsidRPr="00B97A1A">
              <w:rPr>
                <w:rFonts w:ascii="Calibri" w:hAnsi="Calibri" w:cs="Calibri"/>
                <w:sz w:val="20"/>
                <w:szCs w:val="20"/>
              </w:rPr>
              <w:t xml:space="preserve">mm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E798" w14:textId="18F4B0F2" w:rsidR="00F0049C" w:rsidRPr="00DE12C9" w:rsidRDefault="0098715A" w:rsidP="00987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9BF1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4879" w14:textId="4CFC6F26" w:rsidR="00F0049C" w:rsidRPr="00801081" w:rsidRDefault="00F0049C" w:rsidP="00801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0049C" w14:paraId="19B9F4DD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70A2C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0B0F" w14:textId="06E773A0" w:rsidR="00F0049C" w:rsidRPr="00B97A1A" w:rsidRDefault="00222406" w:rsidP="00CC297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>Regulacja wysokości w zakresie</w:t>
            </w:r>
            <w:r w:rsidR="00DF4DD8" w:rsidRPr="00B97A1A">
              <w:rPr>
                <w:rFonts w:ascii="Calibri" w:hAnsi="Calibri" w:cs="Calibri"/>
                <w:sz w:val="20"/>
                <w:szCs w:val="20"/>
              </w:rPr>
              <w:t xml:space="preserve"> co najmniej 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190 – 40</w:t>
            </w:r>
            <w:r w:rsidR="00F23DE0" w:rsidRPr="00B97A1A">
              <w:rPr>
                <w:rFonts w:ascii="Calibri" w:hAnsi="Calibri" w:cs="Calibri"/>
                <w:sz w:val="20"/>
                <w:szCs w:val="20"/>
              </w:rPr>
              <w:t>0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mm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B0675" w14:textId="77777777" w:rsidR="00F0049C" w:rsidRPr="00DE12C9" w:rsidRDefault="00000000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6"/>
                <w:id w:val="-2074119577"/>
              </w:sdtPr>
              <w:sdtContent>
                <w:r w:rsidR="00F0049C" w:rsidRPr="00DE12C9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sdtContent>
            </w:sdt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37F55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DD8A" w14:textId="77777777" w:rsidR="00F0049C" w:rsidRDefault="00F23DE0" w:rsidP="00F23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Zakres 190-400 mm – 0 pkt</w:t>
            </w:r>
          </w:p>
          <w:p w14:paraId="13C8CF00" w14:textId="5921657D" w:rsidR="00F23DE0" w:rsidRPr="00DE12C9" w:rsidRDefault="00F23DE0" w:rsidP="00F23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Szerszy zakres – 5 pkt</w:t>
            </w:r>
          </w:p>
        </w:tc>
      </w:tr>
      <w:tr w:rsidR="00F0049C" w14:paraId="7F2FC7D0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8F2A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7FFAB" w14:textId="023DC431" w:rsidR="00F0049C" w:rsidRPr="00B97A1A" w:rsidRDefault="00222406" w:rsidP="00CC297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>Platforma kompatybilna ze stołem zabiegowym o</w:t>
            </w:r>
            <w:r w:rsidR="00CC2976">
              <w:rPr>
                <w:rFonts w:ascii="Calibri" w:hAnsi="Calibri" w:cs="Calibri"/>
                <w:sz w:val="20"/>
                <w:szCs w:val="20"/>
              </w:rPr>
              <w:t> 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szerokości ≤650mm i długości ≥2400mm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832EA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1525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619FD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6B0C6FF5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6CA6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0056" w14:textId="0CDB5D6B" w:rsidR="00F0049C" w:rsidRPr="00B97A1A" w:rsidRDefault="00222406" w:rsidP="00CC297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>Waga (bez blatu przedłużającego)</w:t>
            </w:r>
            <w:r w:rsidR="00DF4DD8" w:rsidRPr="00B97A1A">
              <w:rPr>
                <w:rFonts w:ascii="Calibri" w:hAnsi="Calibri" w:cs="Calibri"/>
                <w:sz w:val="20"/>
                <w:szCs w:val="20"/>
              </w:rPr>
              <w:t xml:space="preserve"> nie większa niż </w:t>
            </w:r>
            <w:r w:rsidR="00F23DE0" w:rsidRPr="00B97A1A">
              <w:rPr>
                <w:rFonts w:ascii="Calibri" w:hAnsi="Calibri" w:cs="Calibri"/>
                <w:sz w:val="20"/>
                <w:szCs w:val="20"/>
              </w:rPr>
              <w:t>9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kg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A986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B620E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FD16B" w14:textId="77777777" w:rsidR="00F0049C" w:rsidRDefault="00F23DE0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&gt; 8,7 kg – 0 pkt</w:t>
            </w:r>
          </w:p>
          <w:p w14:paraId="680D8DF9" w14:textId="3CB4A042" w:rsidR="00F23DE0" w:rsidRPr="00F23DE0" w:rsidRDefault="00F23DE0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&lt;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8,7 kg – 5 pkt</w:t>
            </w:r>
          </w:p>
        </w:tc>
      </w:tr>
      <w:tr w:rsidR="00F0049C" w14:paraId="1E862C24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F66D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D8724" w14:textId="0CA496FE" w:rsidR="00F0049C" w:rsidRPr="00B97A1A" w:rsidRDefault="00222406" w:rsidP="00CC297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 xml:space="preserve">Udźwig głównej platformy </w:t>
            </w:r>
            <w:r w:rsidR="00F23DE0" w:rsidRPr="00B97A1A">
              <w:rPr>
                <w:rFonts w:ascii="Calibri" w:hAnsi="Calibri" w:cs="Calibri"/>
                <w:sz w:val="20"/>
                <w:szCs w:val="20"/>
              </w:rPr>
              <w:t>nie mniejszy niż 9 kg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5E39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8AFE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2DC2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431D4921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8318E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1CB35" w14:textId="61255FF2" w:rsidR="00F0049C" w:rsidRPr="00B97A1A" w:rsidRDefault="00222406" w:rsidP="00CC297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 xml:space="preserve">Dodatkowy blat przedłużający łącznie do </w:t>
            </w:r>
            <w:r w:rsidR="00DF4DD8" w:rsidRPr="00B97A1A">
              <w:rPr>
                <w:rFonts w:ascii="Calibri" w:hAnsi="Calibri" w:cs="Calibri"/>
                <w:sz w:val="20"/>
                <w:szCs w:val="20"/>
              </w:rPr>
              <w:t xml:space="preserve">co najmniej 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2000mm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D9A0D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BD0D8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7CC81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2D31D095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B4FC7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0687F" w14:textId="169C2B33" w:rsidR="00F0049C" w:rsidRPr="00B97A1A" w:rsidRDefault="00222406" w:rsidP="00CC297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>Waga blat</w:t>
            </w:r>
            <w:r w:rsidR="00DF4DD8" w:rsidRPr="00B97A1A">
              <w:rPr>
                <w:rFonts w:ascii="Calibri" w:hAnsi="Calibri" w:cs="Calibri"/>
                <w:sz w:val="20"/>
                <w:szCs w:val="20"/>
              </w:rPr>
              <w:t>u</w:t>
            </w:r>
            <w:r w:rsidRPr="00B97A1A">
              <w:rPr>
                <w:rFonts w:ascii="Calibri" w:hAnsi="Calibri" w:cs="Calibri"/>
                <w:sz w:val="20"/>
                <w:szCs w:val="20"/>
              </w:rPr>
              <w:t xml:space="preserve"> przedłużając</w:t>
            </w:r>
            <w:r w:rsidR="00DF4DD8" w:rsidRPr="00B97A1A">
              <w:rPr>
                <w:rFonts w:ascii="Calibri" w:hAnsi="Calibri" w:cs="Calibri"/>
                <w:sz w:val="20"/>
                <w:szCs w:val="20"/>
              </w:rPr>
              <w:t xml:space="preserve">ego nie większa niż </w:t>
            </w:r>
            <w:r w:rsidR="00BA6BDB" w:rsidRPr="00B97A1A">
              <w:rPr>
                <w:rFonts w:ascii="Calibri" w:hAnsi="Calibri" w:cs="Calibri"/>
                <w:sz w:val="20"/>
                <w:szCs w:val="20"/>
              </w:rPr>
              <w:t>4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kg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CDC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0CE7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55C20" w14:textId="54AF0535" w:rsidR="00F0049C" w:rsidRDefault="00BA6BDB" w:rsidP="00B97A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&gt; 3,7 kg – 0 pkt</w:t>
            </w:r>
          </w:p>
          <w:p w14:paraId="0C4AD09D" w14:textId="56B150C1" w:rsidR="00BA6BDB" w:rsidRPr="00BA6BDB" w:rsidRDefault="00BA6BDB" w:rsidP="00B97A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&lt;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3,7 kg – 5 pkt</w:t>
            </w:r>
          </w:p>
        </w:tc>
      </w:tr>
      <w:tr w:rsidR="00F0049C" w14:paraId="1C72ABF5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BAAC9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3C5E0" w14:textId="187BE2EE" w:rsidR="00F0049C" w:rsidRPr="00B97A1A" w:rsidRDefault="00DF4DD8" w:rsidP="00CC297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>B</w:t>
            </w:r>
            <w:r w:rsidR="00222406" w:rsidRPr="00B97A1A">
              <w:rPr>
                <w:rFonts w:ascii="Calibri" w:hAnsi="Calibri" w:cs="Calibri"/>
                <w:sz w:val="20"/>
                <w:szCs w:val="20"/>
              </w:rPr>
              <w:t>lat przedłużający wykonan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y z</w:t>
            </w:r>
            <w:r w:rsidR="00222406" w:rsidRPr="00B97A1A">
              <w:rPr>
                <w:rFonts w:ascii="Calibri" w:hAnsi="Calibri" w:cs="Calibri"/>
                <w:sz w:val="20"/>
                <w:szCs w:val="20"/>
              </w:rPr>
              <w:t xml:space="preserve"> włókn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a</w:t>
            </w:r>
            <w:r w:rsidR="00222406" w:rsidRPr="00B97A1A">
              <w:rPr>
                <w:rFonts w:ascii="Calibri" w:hAnsi="Calibri" w:cs="Calibri"/>
                <w:sz w:val="20"/>
                <w:szCs w:val="20"/>
              </w:rPr>
              <w:t xml:space="preserve"> węglowe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go</w:t>
            </w:r>
            <w:r w:rsidR="00222406" w:rsidRPr="00B97A1A">
              <w:rPr>
                <w:rFonts w:ascii="Calibri" w:hAnsi="Calibri" w:cs="Calibri"/>
                <w:sz w:val="20"/>
                <w:szCs w:val="20"/>
              </w:rPr>
              <w:t xml:space="preserve"> z</w:t>
            </w:r>
            <w:r w:rsidR="00CC2976">
              <w:rPr>
                <w:rFonts w:ascii="Calibri" w:hAnsi="Calibri" w:cs="Calibri"/>
                <w:sz w:val="20"/>
                <w:szCs w:val="20"/>
              </w:rPr>
              <w:t> </w:t>
            </w:r>
            <w:r w:rsidR="00222406" w:rsidRPr="00B97A1A">
              <w:rPr>
                <w:rFonts w:ascii="Calibri" w:hAnsi="Calibri" w:cs="Calibri"/>
                <w:sz w:val="20"/>
                <w:szCs w:val="20"/>
              </w:rPr>
              <w:t>elementami polimerowymi i aluminiowymi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E8BC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F3D48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EA37B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2BD1B785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BA832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09054" w14:textId="75C91C92" w:rsidR="00F0049C" w:rsidRPr="00B97A1A" w:rsidRDefault="00925D47" w:rsidP="00CC2976">
            <w:pPr>
              <w:pStyle w:val="Tekstkomentarza"/>
              <w:jc w:val="both"/>
              <w:rPr>
                <w:rFonts w:ascii="Calibri" w:hAnsi="Calibri" w:cs="Calibri"/>
              </w:rPr>
            </w:pPr>
            <w:r w:rsidRPr="00B97A1A">
              <w:rPr>
                <w:rFonts w:ascii="Calibri" w:hAnsi="Calibri" w:cs="Calibri"/>
              </w:rPr>
              <w:t>Platforma wraz z przedłużeniem umożliwiająca ustawienie na dwóch różnych długościach w</w:t>
            </w:r>
            <w:r w:rsidR="00CC2976">
              <w:rPr>
                <w:rFonts w:ascii="Calibri" w:hAnsi="Calibri" w:cs="Calibri"/>
              </w:rPr>
              <w:t> </w:t>
            </w:r>
            <w:r w:rsidRPr="00B97A1A">
              <w:rPr>
                <w:rFonts w:ascii="Calibri" w:hAnsi="Calibri" w:cs="Calibri"/>
              </w:rPr>
              <w:t>zależności od potrzeb sprzętowych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DE49F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87624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8F668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1D12DF36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A2496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82A35" w14:textId="4DC4C5B2" w:rsidR="00925D47" w:rsidRPr="00B97A1A" w:rsidRDefault="00925D47" w:rsidP="00CC2976">
            <w:pPr>
              <w:pStyle w:val="Tekstkomentarza"/>
              <w:jc w:val="both"/>
              <w:rPr>
                <w:rFonts w:ascii="Calibri" w:hAnsi="Calibri" w:cs="Calibri"/>
              </w:rPr>
            </w:pPr>
            <w:r w:rsidRPr="00B97A1A">
              <w:rPr>
                <w:rFonts w:ascii="Calibri" w:hAnsi="Calibri" w:cs="Calibri"/>
              </w:rPr>
              <w:t>Samodzielna platforma do procedur z użyciem cewników, takich jak „</w:t>
            </w:r>
            <w:proofErr w:type="spellStart"/>
            <w:r w:rsidRPr="00B97A1A">
              <w:rPr>
                <w:rFonts w:ascii="Calibri" w:hAnsi="Calibri" w:cs="Calibri"/>
              </w:rPr>
              <w:t>Rapid</w:t>
            </w:r>
            <w:proofErr w:type="spellEnd"/>
            <w:r w:rsidRPr="00B97A1A">
              <w:rPr>
                <w:rFonts w:ascii="Calibri" w:hAnsi="Calibri" w:cs="Calibri"/>
              </w:rPr>
              <w:t xml:space="preserve"> Exchange </w:t>
            </w:r>
            <w:proofErr w:type="spellStart"/>
            <w:r w:rsidRPr="00B97A1A">
              <w:rPr>
                <w:rFonts w:ascii="Calibri" w:hAnsi="Calibri" w:cs="Calibri"/>
              </w:rPr>
              <w:t>Catheter</w:t>
            </w:r>
            <w:proofErr w:type="spellEnd"/>
          </w:p>
          <w:p w14:paraId="13DA5BF9" w14:textId="3A47FFAE" w:rsidR="00F0049C" w:rsidRPr="00B97A1A" w:rsidRDefault="00925D47" w:rsidP="00CC297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>Systems”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70BE4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FF8A8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2FBCE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6A5F5A9E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3E78FC27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II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14:paraId="426E3A69" w14:textId="77777777" w:rsidR="00F0049C" w:rsidRPr="00DE12C9" w:rsidRDefault="00F0049C" w:rsidP="00CC2976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Warunki dodatkowe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19C3AA9C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0274DBB2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581CF7E8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672E9587" w14:textId="77777777" w:rsidTr="00BD69EE">
        <w:trPr>
          <w:trHeight w:val="1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46059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12752" w14:textId="5696F37D" w:rsidR="00F0049C" w:rsidRPr="00DE12C9" w:rsidRDefault="00F0049C" w:rsidP="00CC297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Realizacja przedmiotu zamówienia jest zgodna z</w:t>
            </w:r>
            <w:r w:rsidR="00CB40F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zasadą „nieczynienia poważnych szkód” (DNSH *) ), w rozumieniu art. 17 rozporządzenia (UE) 2020/852 (rozporządzenie w sprawie taksonomii) w zakresie warunków wymienionych przez Zamawiającego w</w:t>
            </w:r>
            <w:r w:rsidR="00CB40F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„Opisie przedmiotu zamówienia”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E71B2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C8BB5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9AFC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3C3CA3EF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B5009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A23A3" w14:textId="634B4445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6112A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D3B52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98211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394FB8BE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426F2073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F0049C" w14:paraId="453F6C2E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DE96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D2DBB" w14:textId="2786E444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Produkt zawiera elementy / substancje, które wymagają utylizacji jako zagrażające środowisku, np. baterie, akumulatory, itp.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047EA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71737B7A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4DC3F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25EE3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 – 0 pkt</w:t>
            </w:r>
          </w:p>
          <w:p w14:paraId="7A4F09FF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Nie – 5 pkt</w:t>
            </w:r>
          </w:p>
        </w:tc>
      </w:tr>
      <w:tr w:rsidR="00F0049C" w14:paraId="05AE19B1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5F3F5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CD047" w14:textId="7CEFC237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Dostępność części zamiennych od daty zakończenia sprzedaży przez nie mniej niż 3 lata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EF835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5FA4B682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A8E57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375C6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podać okres czasu do oceny:</w:t>
            </w:r>
          </w:p>
          <w:p w14:paraId="283A026D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E12C9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do 4 lat  – 0 pkt</w:t>
            </w:r>
          </w:p>
          <w:p w14:paraId="547BCCBD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E12C9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&gt; 4 lat - ≤ 5 lat – 5 pkt</w:t>
            </w:r>
          </w:p>
          <w:p w14:paraId="2C6A50E5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&gt; 5  lat – 10 pkt</w:t>
            </w:r>
          </w:p>
        </w:tc>
      </w:tr>
      <w:tr w:rsidR="00F0049C" w14:paraId="7C25B44C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C4D22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7BCCF" w14:textId="1A4655B9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Certyfikat ISO 14001 lub EMAS lub równoważny - potwierdzający stosowanie przez producenta sprzętu będącego przedmiotem oferty systemu 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zarządzania środowiskiem zgodnie z ww. normami w</w:t>
            </w:r>
            <w:r w:rsidR="001C19A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zakresie projektowania, produkcji i sprzedaży tego sprzętu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33887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NIE</w:t>
            </w:r>
          </w:p>
          <w:p w14:paraId="7CBC7007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2A657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443BB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E12C9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10 pkt</w:t>
            </w:r>
          </w:p>
          <w:p w14:paraId="5BB71487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NIE – 0 pkt;</w:t>
            </w:r>
          </w:p>
          <w:p w14:paraId="199B76B5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Przy odpowiedzi 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„TAK” - w celu przyznania punktów -należy podać rodzaj certyfikatu</w:t>
            </w:r>
          </w:p>
        </w:tc>
      </w:tr>
      <w:tr w:rsidR="00F0049C" w14:paraId="3999CEBB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19064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D52E6" w14:textId="555C04CB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materiały zgodne z zasadą gospodarki cyrkularnej **)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22416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225F345D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9B7E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20417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E12C9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5 pkt</w:t>
            </w:r>
          </w:p>
          <w:p w14:paraId="1D03E5F6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F0049C" w14:paraId="425280BE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CB6E5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15CAA" w14:textId="77777777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Wykonawca przekaże Zamawiającemu instrukcję obsługi w wersji papierowej lub elektronicznej (on-line)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CA7B2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  <w:p w14:paraId="5EEA2B82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414E2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0934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papierowo - 0 pkt</w:t>
            </w:r>
          </w:p>
          <w:p w14:paraId="3757E755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on-line - 5 pkt</w:t>
            </w:r>
          </w:p>
        </w:tc>
      </w:tr>
      <w:tr w:rsidR="00F0049C" w14:paraId="74B64E1E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221E332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</w:t>
            </w:r>
          </w:p>
        </w:tc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915DDC4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6E9718E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F0049C" w14:paraId="653AD330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FC6B8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73105" w14:textId="05E1649A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Gwarancja na </w:t>
            </w:r>
            <w:r w:rsidR="00401E62">
              <w:rPr>
                <w:rFonts w:asciiTheme="minorHAnsi" w:hAnsiTheme="minorHAnsi" w:cstheme="minorHAnsi"/>
                <w:sz w:val="20"/>
                <w:szCs w:val="20"/>
              </w:rPr>
              <w:t>platformę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 min. 24 miesiące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08527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0F837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29832" w14:textId="77777777" w:rsidR="00F0049C" w:rsidRDefault="000E017B" w:rsidP="000E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24 m-ce – 0 pkt</w:t>
            </w:r>
          </w:p>
          <w:p w14:paraId="6C0EDB0F" w14:textId="024D993A" w:rsidR="000E017B" w:rsidRDefault="000E017B" w:rsidP="000E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&gt;24 i &lt; 36 m-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5 pkt</w:t>
            </w:r>
          </w:p>
          <w:p w14:paraId="20BF4806" w14:textId="3AFFDA7B" w:rsidR="000E017B" w:rsidRPr="000E017B" w:rsidRDefault="000E017B" w:rsidP="000E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&gt;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36 m-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10 pkt</w:t>
            </w:r>
          </w:p>
        </w:tc>
      </w:tr>
      <w:tr w:rsidR="00F0049C" w14:paraId="492815CB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4BD71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46C32" w14:textId="77777777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Wykonanie przeglądów technicznych w okresie gwarancji zalecanych przez producenta przedmiotu oferty.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79354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BDD33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C5A5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0555D132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8F832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65BC6" w14:textId="59435F05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licząc w dni robocze rozumiane jako dni od </w:t>
            </w:r>
            <w:proofErr w:type="spellStart"/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CB40F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B8AF4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103E8C2F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49CDF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300E3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222A9677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71EA4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6F4B3F" w14:textId="2B72C110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bez użycia części zamiennych, licząc od momentu zgłoszenia awarii - max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 dni robocze rozumiane jako dni od </w:t>
            </w:r>
            <w:proofErr w:type="spellStart"/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CB40F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6AFA4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40ACF4E1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B2E76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22CB9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1F2F5090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B243A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09AC79" w14:textId="042AEC2D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z użyciem części zamiennych, licząc od momentu zgłoszenia awarii - max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14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 dni roboczych rozumiane jako dni od </w:t>
            </w:r>
            <w:proofErr w:type="spellStart"/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CB40F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A6AE8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3C543507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31301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CCF74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3E6B7741" w14:textId="77777777" w:rsidTr="00BD69EE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595C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9B0F57" w14:textId="77777777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84C42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36AD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85541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35A6877" w14:textId="77777777" w:rsidR="00B00696" w:rsidRDefault="00B00696"/>
    <w:p w14:paraId="6AD0D8E6" w14:textId="77777777" w:rsidR="00C35AB0" w:rsidRPr="00C35AB0" w:rsidRDefault="00C35AB0" w:rsidP="00CC2976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221099652"/>
      <w:r w:rsidRPr="00C35AB0">
        <w:rPr>
          <w:rFonts w:asciiTheme="minorHAnsi" w:hAnsiTheme="minorHAnsi" w:cstheme="minorHAnsi"/>
          <w:sz w:val="20"/>
          <w:szCs w:val="20"/>
        </w:rPr>
        <w:t xml:space="preserve">*) Zasada DNSH (ang. Do No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>), czyli „nie czyń poważnych szkód”- Rozporządzenie Parlamentu Europejskiego i Rady (UE) 2020/852 z dnia 18 czerwca 2020 r. w sprawie ustanowienia ram ułatwiających zrównoważone inwestycje tzw. Taksonomia</w:t>
      </w:r>
    </w:p>
    <w:p w14:paraId="691DE471" w14:textId="77777777" w:rsidR="00C35AB0" w:rsidRPr="00C35AB0" w:rsidRDefault="00C35AB0" w:rsidP="00CC2976">
      <w:pPr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3AD1AAAD" w14:textId="77777777" w:rsidR="00C35AB0" w:rsidRPr="00C35AB0" w:rsidRDefault="00C35AB0" w:rsidP="00C35AB0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188D90B5" w14:textId="77777777" w:rsidR="00C35AB0" w:rsidRPr="00C35AB0" w:rsidRDefault="00C35AB0" w:rsidP="00C35AB0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09F52BC6" w14:textId="77777777" w:rsidR="00C35AB0" w:rsidRPr="00C35AB0" w:rsidRDefault="00C35AB0" w:rsidP="00CB40FD">
      <w:pPr>
        <w:pStyle w:val="Akapitzlist"/>
        <w:widowControl/>
        <w:numPr>
          <w:ilvl w:val="0"/>
          <w:numId w:val="11"/>
        </w:numPr>
        <w:autoSpaceDE/>
        <w:autoSpaceDN/>
        <w:ind w:left="426" w:hanging="425"/>
        <w:contextualSpacing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C35AB0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C35AB0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C35AB0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C35AB0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C35AB0">
        <w:rPr>
          <w:rFonts w:asciiTheme="minorHAnsi" w:hAnsiTheme="minorHAnsi" w:cstheme="minorHAnsi"/>
          <w:sz w:val="20"/>
          <w:szCs w:val="20"/>
        </w:rPr>
        <w:t>w tabeli parametrów technicznych wg Załącznika nr 2 lub brak wskazania tej informacji w innym miejscu dokumentów składających się na ofertę - spowoduje uruchomienie procedury wyjaśniania treści oferty;</w:t>
      </w:r>
    </w:p>
    <w:p w14:paraId="1D9D115D" w14:textId="5E64C426" w:rsidR="00C35AB0" w:rsidRPr="00C35AB0" w:rsidRDefault="00C35AB0" w:rsidP="00CB40FD">
      <w:pPr>
        <w:pStyle w:val="Akapitzlist"/>
        <w:ind w:left="426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</w:t>
      </w:r>
      <w:r w:rsidR="00CB40FD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 xml:space="preserve">tabeli parametrów technicznych (jak również brak wpisania informacji we właściwych opisowi parametru jednostkach lub rodzajowi danych) - spowoduje przyznanie 0 punktów dla danego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podkryterium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21F2631B" w14:textId="1778C014" w:rsidR="00C35AB0" w:rsidRPr="00E55C7B" w:rsidRDefault="00C35AB0" w:rsidP="00E55C7B">
      <w:pPr>
        <w:pStyle w:val="Akapitzlist"/>
        <w:numPr>
          <w:ilvl w:val="0"/>
          <w:numId w:val="11"/>
        </w:num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E55C7B">
        <w:rPr>
          <w:rFonts w:asciiTheme="minorHAnsi" w:hAnsiTheme="minorHAnsi" w:cstheme="minorHAnsi"/>
          <w:sz w:val="20"/>
          <w:szCs w:val="20"/>
        </w:rPr>
        <w:t xml:space="preserve">umieszczać wiarygodne i zgodne ze stanem faktycznym informacje; odrzucenie oferty spowoduje podanie wyższych/lepszych opisów dla cech oferowanego przedmiotu zamówienia niż wynika to z innych dokumentów załączonych do oferty i/lub </w:t>
      </w:r>
      <w:r w:rsidRPr="00E55C7B">
        <w:rPr>
          <w:rFonts w:asciiTheme="minorHAnsi" w:hAnsiTheme="minorHAnsi" w:cstheme="minorHAnsi"/>
          <w:sz w:val="20"/>
          <w:szCs w:val="20"/>
        </w:rPr>
        <w:lastRenderedPageBreak/>
        <w:t>przekazanych przez Wykonawcę na wezwanie Zamawiającego i/lub udzielonych wyjaśnień.</w:t>
      </w:r>
      <w:bookmarkEnd w:id="1"/>
    </w:p>
    <w:p w14:paraId="3713E2A7" w14:textId="77777777" w:rsidR="005E7BD2" w:rsidRDefault="005E7BD2" w:rsidP="00C35AB0">
      <w:p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3C933654" w14:textId="77777777" w:rsidR="005E7BD2" w:rsidRPr="005E7BD2" w:rsidRDefault="005E7BD2" w:rsidP="005E7BD2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Theme="minorHAnsi" w:eastAsia="Arial" w:hAnsiTheme="minorHAnsi" w:cstheme="minorHAnsi"/>
          <w:color w:val="000000"/>
          <w:sz w:val="20"/>
          <w:szCs w:val="20"/>
          <w:highlight w:val="cyan"/>
        </w:rPr>
      </w:pPr>
    </w:p>
    <w:p w14:paraId="76980DC1" w14:textId="6D03277C" w:rsidR="005E7BD2" w:rsidRPr="002A09BA" w:rsidRDefault="002A09BA" w:rsidP="0004275E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hanging="434"/>
        <w:jc w:val="both"/>
        <w:rPr>
          <w:rFonts w:asciiTheme="minorHAnsi" w:hAnsiTheme="minorHAnsi" w:cstheme="minorHAnsi"/>
          <w:b/>
          <w:bCs/>
          <w:color w:val="000000"/>
          <w:highlight w:val="cyan"/>
        </w:rPr>
      </w:pPr>
      <w:r w:rsidRPr="002A09BA">
        <w:rPr>
          <w:rFonts w:asciiTheme="minorHAnsi" w:hAnsiTheme="minorHAnsi" w:cstheme="minorHAnsi"/>
          <w:b/>
          <w:bCs/>
          <w:color w:val="000000"/>
          <w:highlight w:val="cyan"/>
        </w:rPr>
        <w:t>Zestaw do zabiegów z dostępu promieniowego prawego i leweg</w:t>
      </w:r>
      <w:r>
        <w:rPr>
          <w:rFonts w:asciiTheme="minorHAnsi" w:hAnsiTheme="minorHAnsi" w:cstheme="minorHAnsi"/>
          <w:b/>
          <w:bCs/>
          <w:color w:val="000000"/>
          <w:highlight w:val="cyan"/>
        </w:rPr>
        <w:t>o – 1 szt</w:t>
      </w:r>
      <w:r w:rsidR="003D10A3" w:rsidRPr="002A09BA">
        <w:rPr>
          <w:rFonts w:asciiTheme="minorHAnsi" w:hAnsiTheme="minorHAnsi" w:cstheme="minorHAnsi"/>
          <w:b/>
          <w:bCs/>
          <w:color w:val="000000"/>
          <w:highlight w:val="cyan"/>
        </w:rPr>
        <w:t>.</w:t>
      </w:r>
      <w:r w:rsidR="009943E0" w:rsidRPr="002A09BA">
        <w:rPr>
          <w:rFonts w:asciiTheme="minorHAnsi" w:hAnsiTheme="minorHAnsi" w:cstheme="minorHAnsi"/>
          <w:b/>
          <w:bCs/>
          <w:color w:val="000000"/>
          <w:highlight w:val="cyan"/>
        </w:rPr>
        <w:t>:</w:t>
      </w:r>
    </w:p>
    <w:p w14:paraId="42548BC4" w14:textId="77777777" w:rsidR="005E7BD2" w:rsidRDefault="005E7BD2" w:rsidP="005E7BD2">
      <w:pPr>
        <w:ind w:hanging="2"/>
        <w:rPr>
          <w:rFonts w:asciiTheme="minorHAnsi" w:hAnsiTheme="minorHAnsi" w:cstheme="minorHAnsi"/>
          <w:sz w:val="20"/>
          <w:szCs w:val="20"/>
        </w:rPr>
      </w:pPr>
    </w:p>
    <w:tbl>
      <w:tblPr>
        <w:tblW w:w="102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469"/>
        <w:gridCol w:w="2194"/>
        <w:gridCol w:w="1134"/>
        <w:gridCol w:w="1917"/>
      </w:tblGrid>
      <w:tr w:rsidR="003D10A3" w14:paraId="29BA8982" w14:textId="77777777" w:rsidTr="003D10A3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AF38D52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C817102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CD93AFC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4B8A68B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ADA09E6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3D10A3" w14:paraId="375867A3" w14:textId="77777777" w:rsidTr="003D10A3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43A089B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1690DFA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64A30C5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73DE6A2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CC5B25D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</w:tr>
      <w:tr w:rsidR="003D10A3" w14:paraId="0589794A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8CA77D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0246FF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ogólne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6A5D48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3D10A3" w14:paraId="236396B7" w14:textId="77777777" w:rsidTr="00926E37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EAF1A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03A29" w14:textId="4007E850" w:rsidR="003D10A3" w:rsidRPr="00B97A1A" w:rsidRDefault="00B67EAC" w:rsidP="00DC00CD">
            <w:pPr>
              <w:pStyle w:val="Tekstkomentarza"/>
              <w:rPr>
                <w:rFonts w:ascii="Calibri" w:hAnsi="Calibri" w:cs="Calibri"/>
              </w:rPr>
            </w:pPr>
            <w:r w:rsidRPr="00B97A1A">
              <w:rPr>
                <w:rFonts w:ascii="Calibri" w:hAnsi="Calibri" w:cs="Calibri"/>
              </w:rPr>
              <w:t xml:space="preserve">Zestaw </w:t>
            </w:r>
            <w:r w:rsidR="00926E37" w:rsidRPr="00B97A1A">
              <w:rPr>
                <w:rFonts w:ascii="Calibri" w:hAnsi="Calibri" w:cs="Calibri"/>
              </w:rPr>
              <w:t>do zabiegów z dostępu promieniowego lewego i prawego</w:t>
            </w:r>
            <w:r w:rsidR="00DC00CD" w:rsidRPr="00B97A1A">
              <w:rPr>
                <w:rFonts w:ascii="Calibri" w:hAnsi="Calibri" w:cs="Calibri"/>
              </w:rPr>
              <w:t xml:space="preserve"> - umożliwiający szybką i skuteczną prezentację oraz łatwość wykonywania zabiegów, zarówno w przypadku dostępu dystalnego, jak i proksymalnego do kości promieniowej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F5D6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ADC66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3F67B" w14:textId="7F9175ED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10A3" w14:paraId="715ECABD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9AFA4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3F328" w14:textId="18E22F82" w:rsidR="003D10A3" w:rsidRPr="00B97A1A" w:rsidRDefault="00B67EA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 xml:space="preserve">Rozwiązanie </w:t>
            </w:r>
            <w:r w:rsidR="00926E37" w:rsidRPr="00B97A1A">
              <w:rPr>
                <w:rFonts w:ascii="Calibri" w:hAnsi="Calibri" w:cs="Calibri"/>
                <w:sz w:val="20"/>
                <w:szCs w:val="20"/>
              </w:rPr>
              <w:t>do pozycjonowania pacjenta w celu uzyskania dostępu do tętnicy promieniowej podczas zabiegów wewnątrznaczyniowych wykonywanych pod kontrolą obrazowania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4116F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DA93D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261CD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10A3" w14:paraId="34A1579B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A99F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C276E" w14:textId="5B2B15B6" w:rsidR="003D10A3" w:rsidRPr="00B97A1A" w:rsidRDefault="00926E37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>Służy optymalizacji, poprawie komfortu pacjenta i operatora oraz ochronie radiologicznej operatora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8BA9" w14:textId="04760FB2" w:rsidR="003D10A3" w:rsidRPr="003D10A3" w:rsidRDefault="0098715A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7D764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834E0" w14:textId="4044CC3F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10A3" w14:paraId="2F0E0D76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AB43F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C6DDD" w14:textId="72BFEBE9" w:rsidR="00926E37" w:rsidRPr="00B97A1A" w:rsidRDefault="00926E37" w:rsidP="00926E37">
            <w:pPr>
              <w:rPr>
                <w:rFonts w:ascii="Calibri" w:hAnsi="Calibri" w:cs="Calibr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 xml:space="preserve">W skład </w:t>
            </w:r>
            <w:r w:rsidR="00D84F54" w:rsidRPr="00B97A1A">
              <w:rPr>
                <w:rFonts w:ascii="Calibri" w:hAnsi="Calibri" w:cs="Calibri"/>
                <w:sz w:val="20"/>
                <w:szCs w:val="20"/>
              </w:rPr>
              <w:t>zestawu</w:t>
            </w:r>
            <w:r w:rsidRPr="00B97A1A">
              <w:rPr>
                <w:rFonts w:ascii="Calibri" w:hAnsi="Calibri" w:cs="Calibri"/>
                <w:sz w:val="20"/>
                <w:szCs w:val="20"/>
              </w:rPr>
              <w:t xml:space="preserve"> wchodzą 3 elementy:</w:t>
            </w:r>
          </w:p>
          <w:p w14:paraId="4F3B7290" w14:textId="442A0E74" w:rsidR="003D10A3" w:rsidRPr="00B97A1A" w:rsidRDefault="00926E37" w:rsidP="00926E37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 xml:space="preserve">1) </w:t>
            </w:r>
            <w:r w:rsidR="00A1051F" w:rsidRPr="00B97A1A">
              <w:rPr>
                <w:rFonts w:ascii="Calibri" w:hAnsi="Calibri" w:cs="Calibri"/>
                <w:sz w:val="20"/>
                <w:szCs w:val="20"/>
              </w:rPr>
              <w:t>podpora startowa</w:t>
            </w:r>
            <w:r w:rsidR="00D84F54" w:rsidRPr="00B97A1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- regulowana w nadgarstku i w łokciu podpórka pod rękę + piankowa kuweta pod przedramię</w:t>
            </w:r>
            <w:r w:rsidR="00D84F54" w:rsidRPr="00B97A1A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3BE6D215" w14:textId="27EB6AA7" w:rsidR="00926E37" w:rsidRPr="00B97A1A" w:rsidRDefault="00926E37" w:rsidP="00926E37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 xml:space="preserve">2) </w:t>
            </w:r>
            <w:r w:rsidR="00674703" w:rsidRPr="00B97A1A">
              <w:rPr>
                <w:rFonts w:ascii="Calibri" w:hAnsi="Calibri" w:cs="Calibri"/>
                <w:sz w:val="20"/>
                <w:szCs w:val="20"/>
              </w:rPr>
              <w:t xml:space="preserve">podpora wspierająca 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- regulowana podpórka pod przeciwległe lewe ramię mocowana do głównej regulowanej podpory ręki</w:t>
            </w:r>
          </w:p>
          <w:p w14:paraId="2BD18DAF" w14:textId="062ED1AA" w:rsidR="00DD521C" w:rsidRPr="00B97A1A" w:rsidRDefault="00DD521C" w:rsidP="00926E3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97A1A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  <w:r w:rsidR="00674703" w:rsidRPr="00B97A1A">
              <w:rPr>
                <w:rFonts w:ascii="Calibri" w:hAnsi="Calibri" w:cs="Calibri"/>
                <w:sz w:val="20"/>
                <w:szCs w:val="20"/>
              </w:rPr>
              <w:t xml:space="preserve"> część stolikowa 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- stolik na narzędzia wraz z osłoną przed promieniowaniem</w:t>
            </w:r>
            <w:r w:rsidR="00674703" w:rsidRPr="00B97A1A">
              <w:rPr>
                <w:rFonts w:ascii="Calibri" w:hAnsi="Calibri" w:cs="Calibri"/>
                <w:sz w:val="20"/>
                <w:szCs w:val="20"/>
              </w:rPr>
              <w:t>,</w:t>
            </w:r>
            <w:r w:rsidRPr="00B97A1A">
              <w:rPr>
                <w:rFonts w:ascii="Calibri" w:hAnsi="Calibri" w:cs="Calibri"/>
                <w:sz w:val="20"/>
                <w:szCs w:val="20"/>
              </w:rPr>
              <w:t xml:space="preserve"> ze zdejmowanym blatem na narzędzia zabiegowe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54047" w14:textId="76BA0D10" w:rsidR="003D10A3" w:rsidRPr="003D10A3" w:rsidRDefault="0098715A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FA522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DC8D2" w14:textId="2A5C69A6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84F54" w14:paraId="7F4F07B0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31CA" w14:textId="77777777" w:rsidR="00D84F54" w:rsidRPr="003D10A3" w:rsidRDefault="00D84F54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83AB" w14:textId="1F29BA10" w:rsidR="00D84F54" w:rsidRPr="00B97A1A" w:rsidRDefault="00D84F54" w:rsidP="00D84F54">
            <w:pPr>
              <w:pStyle w:val="Tekstkomentarza"/>
              <w:rPr>
                <w:rFonts w:ascii="Calibri" w:hAnsi="Calibri" w:cs="Calibri"/>
              </w:rPr>
            </w:pPr>
            <w:r w:rsidRPr="00B97A1A">
              <w:rPr>
                <w:rFonts w:ascii="Calibri" w:hAnsi="Calibri" w:cs="Calibri"/>
              </w:rPr>
              <w:t>Lekka i kompaktowa podpora startowa zapewniająca możliwość ustawienia nadgarstka pacjenta w pozycji wyprostowanej podczas uzyskiwania dostępu, a następnie prostego powrotu do bardziej zrelaksowanej pozycji z rotacją przyśrodkową, z ramieniem</w:t>
            </w:r>
          </w:p>
          <w:p w14:paraId="629011DC" w14:textId="77777777" w:rsidR="00D84F54" w:rsidRPr="00B97A1A" w:rsidRDefault="00D84F54" w:rsidP="00D84F54">
            <w:pPr>
              <w:pStyle w:val="Tekstkomentarza"/>
              <w:rPr>
                <w:rFonts w:ascii="Calibri" w:hAnsi="Calibri" w:cs="Calibri"/>
              </w:rPr>
            </w:pPr>
            <w:r w:rsidRPr="00B97A1A">
              <w:rPr>
                <w:rFonts w:ascii="Calibri" w:hAnsi="Calibri" w:cs="Calibri"/>
              </w:rPr>
              <w:t>ułożonym wzdłuż ciała przez cały czas</w:t>
            </w:r>
          </w:p>
          <w:p w14:paraId="7877DD88" w14:textId="4C09FD7D" w:rsidR="00D84F54" w:rsidRPr="00B97A1A" w:rsidRDefault="00D84F54" w:rsidP="00D84F54">
            <w:pPr>
              <w:rPr>
                <w:rFonts w:ascii="Calibri" w:hAnsi="Calibri" w:cs="Calibr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>trwania procedury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B1BA" w14:textId="00289584" w:rsidR="00D84F54" w:rsidRPr="003D10A3" w:rsidRDefault="00D84F54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10835" w14:textId="77777777" w:rsidR="00D84F54" w:rsidRPr="003D10A3" w:rsidRDefault="00D84F54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B8B7" w14:textId="77777777" w:rsidR="00D84F54" w:rsidRPr="003D10A3" w:rsidRDefault="00D84F54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10A3" w14:paraId="33EB58B0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7345E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0E573" w14:textId="7BAEE68F" w:rsidR="003D10A3" w:rsidRPr="00B97A1A" w:rsidRDefault="00926E37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 xml:space="preserve">Podpora pod rękę z kuwetą pod przedramię </w:t>
            </w:r>
            <w:r w:rsidR="007F1E7F" w:rsidRPr="00B97A1A">
              <w:rPr>
                <w:rFonts w:ascii="Calibri" w:hAnsi="Calibri" w:cs="Calibri"/>
                <w:sz w:val="20"/>
                <w:szCs w:val="20"/>
              </w:rPr>
              <w:t xml:space="preserve">nie mniejsza niż 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81</w:t>
            </w:r>
            <w:r w:rsidR="007F1E7F" w:rsidRPr="00B97A1A">
              <w:rPr>
                <w:rFonts w:ascii="Calibri" w:hAnsi="Calibri" w:cs="Calibri"/>
                <w:sz w:val="20"/>
                <w:szCs w:val="20"/>
              </w:rPr>
              <w:t>5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mm x 3</w:t>
            </w:r>
            <w:r w:rsidR="007F1E7F" w:rsidRPr="00B97A1A">
              <w:rPr>
                <w:rFonts w:ascii="Calibri" w:hAnsi="Calibri" w:cs="Calibri"/>
                <w:sz w:val="20"/>
                <w:szCs w:val="20"/>
              </w:rPr>
              <w:t>0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7mm x 25</w:t>
            </w:r>
            <w:r w:rsidR="007F1E7F" w:rsidRPr="00B97A1A">
              <w:rPr>
                <w:rFonts w:ascii="Calibri" w:hAnsi="Calibri" w:cs="Calibri"/>
                <w:sz w:val="20"/>
                <w:szCs w:val="20"/>
              </w:rPr>
              <w:t>0</w:t>
            </w:r>
            <w:r w:rsidRPr="00B97A1A">
              <w:rPr>
                <w:rFonts w:ascii="Calibri" w:hAnsi="Calibri" w:cs="Calibri"/>
                <w:sz w:val="20"/>
                <w:szCs w:val="20"/>
              </w:rPr>
              <w:t xml:space="preserve">mm (przesuw wzdłużny w zakresie </w:t>
            </w:r>
            <w:r w:rsidR="007F1E7F" w:rsidRPr="00B97A1A">
              <w:rPr>
                <w:rFonts w:ascii="Calibri" w:hAnsi="Calibri" w:cs="Calibri"/>
                <w:sz w:val="20"/>
                <w:szCs w:val="20"/>
              </w:rPr>
              <w:t xml:space="preserve">co najmniej 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8</w:t>
            </w:r>
            <w:r w:rsidR="007F1E7F" w:rsidRPr="00B97A1A">
              <w:rPr>
                <w:rFonts w:ascii="Calibri" w:hAnsi="Calibri" w:cs="Calibri"/>
                <w:sz w:val="20"/>
                <w:szCs w:val="20"/>
              </w:rPr>
              <w:t>20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mm – 96</w:t>
            </w:r>
            <w:r w:rsidR="007F1E7F" w:rsidRPr="00B97A1A">
              <w:rPr>
                <w:rFonts w:ascii="Calibri" w:hAnsi="Calibri" w:cs="Calibri"/>
                <w:sz w:val="20"/>
                <w:szCs w:val="20"/>
              </w:rPr>
              <w:t>0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mm)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F2473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6280B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B146D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521C" w14:paraId="79322B6B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DE21D" w14:textId="77777777" w:rsidR="00DD521C" w:rsidRPr="003D10A3" w:rsidRDefault="00DD521C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354C" w14:textId="37A40A17" w:rsidR="00DD521C" w:rsidRPr="00B97A1A" w:rsidRDefault="00DD521C" w:rsidP="00DD521C">
            <w:pPr>
              <w:rPr>
                <w:rFonts w:ascii="Calibri" w:hAnsi="Calibri" w:cs="Calibr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 xml:space="preserve">Podpora pod rękę z kuwetą pod przedramię </w:t>
            </w:r>
            <w:r w:rsidR="007F1E7F" w:rsidRPr="00B97A1A">
              <w:rPr>
                <w:rFonts w:ascii="Calibri" w:hAnsi="Calibri" w:cs="Calibri"/>
                <w:sz w:val="20"/>
                <w:szCs w:val="20"/>
              </w:rPr>
              <w:t xml:space="preserve">o wadze nie większej niż 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1,</w:t>
            </w:r>
            <w:r w:rsidR="007F1E7F" w:rsidRPr="00B97A1A">
              <w:rPr>
                <w:rFonts w:ascii="Calibri" w:hAnsi="Calibri" w:cs="Calibri"/>
                <w:sz w:val="20"/>
                <w:szCs w:val="20"/>
              </w:rPr>
              <w:t>5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kg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17861" w14:textId="59E792CE" w:rsidR="00DD521C" w:rsidRPr="003D10A3" w:rsidRDefault="0098715A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3FDEE" w14:textId="77777777" w:rsidR="00DD521C" w:rsidRPr="003D10A3" w:rsidRDefault="00DD521C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30DEC" w14:textId="77777777" w:rsidR="00DD521C" w:rsidRDefault="007F1E7F" w:rsidP="00181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&gt; 1,3 kg – 0 pkt</w:t>
            </w:r>
          </w:p>
          <w:p w14:paraId="1BB13B07" w14:textId="2944CA9B" w:rsidR="007F1E7F" w:rsidRPr="007F1E7F" w:rsidRDefault="007F1E7F" w:rsidP="00181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&lt;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1,3 kg – 5 pkt</w:t>
            </w:r>
          </w:p>
        </w:tc>
      </w:tr>
      <w:tr w:rsidR="003D10A3" w14:paraId="0F22C0F0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2F87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A34D7" w14:textId="7978C07F" w:rsidR="003D10A3" w:rsidRPr="00B97A1A" w:rsidRDefault="00B67EAC" w:rsidP="00926E37">
            <w:pPr>
              <w:rPr>
                <w:rFonts w:ascii="Calibri" w:hAnsi="Calibri" w:cs="Calibr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 xml:space="preserve">Podpórka </w:t>
            </w:r>
            <w:r w:rsidR="00926E37" w:rsidRPr="00B97A1A">
              <w:rPr>
                <w:rFonts w:ascii="Calibri" w:hAnsi="Calibri" w:cs="Calibri"/>
                <w:sz w:val="20"/>
                <w:szCs w:val="20"/>
              </w:rPr>
              <w:t xml:space="preserve">pod przeciwległe lewe ramię </w:t>
            </w:r>
            <w:r w:rsidR="007F1E7F" w:rsidRPr="00B97A1A">
              <w:rPr>
                <w:rFonts w:ascii="Calibri" w:hAnsi="Calibri" w:cs="Calibri"/>
                <w:sz w:val="20"/>
                <w:szCs w:val="20"/>
              </w:rPr>
              <w:t>o długości co najmniej</w:t>
            </w:r>
            <w:r w:rsidR="00926E37" w:rsidRPr="00B97A1A">
              <w:rPr>
                <w:rFonts w:ascii="Calibri" w:hAnsi="Calibri" w:cs="Calibri"/>
                <w:sz w:val="20"/>
                <w:szCs w:val="20"/>
              </w:rPr>
              <w:t xml:space="preserve"> 35</w:t>
            </w:r>
            <w:r w:rsidR="007F1E7F" w:rsidRPr="00B97A1A">
              <w:rPr>
                <w:rFonts w:ascii="Calibri" w:hAnsi="Calibri" w:cs="Calibri"/>
                <w:sz w:val="20"/>
                <w:szCs w:val="20"/>
              </w:rPr>
              <w:t>0</w:t>
            </w:r>
            <w:r w:rsidR="00926E37" w:rsidRPr="00B97A1A">
              <w:rPr>
                <w:rFonts w:ascii="Calibri" w:hAnsi="Calibri" w:cs="Calibri"/>
                <w:sz w:val="20"/>
                <w:szCs w:val="20"/>
              </w:rPr>
              <w:t>mm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A2467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3467B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3A5F7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10A3" w14:paraId="29FDDDDC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06040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3F67" w14:textId="34E7EEBE" w:rsidR="003D10A3" w:rsidRPr="00B97A1A" w:rsidRDefault="00B67EAC" w:rsidP="00926E37">
            <w:pPr>
              <w:rPr>
                <w:rFonts w:ascii="Calibri" w:hAnsi="Calibri" w:cs="Calibr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 xml:space="preserve">Podpórka </w:t>
            </w:r>
            <w:r w:rsidR="00926E37" w:rsidRPr="00B97A1A">
              <w:rPr>
                <w:rFonts w:ascii="Calibri" w:hAnsi="Calibri" w:cs="Calibri"/>
                <w:sz w:val="20"/>
                <w:szCs w:val="20"/>
              </w:rPr>
              <w:t xml:space="preserve">pod przeciwległe lewe ramię </w:t>
            </w:r>
            <w:r w:rsidR="00181C09" w:rsidRPr="00B97A1A">
              <w:rPr>
                <w:rFonts w:ascii="Calibri" w:hAnsi="Calibri" w:cs="Calibri"/>
                <w:sz w:val="20"/>
                <w:szCs w:val="20"/>
              </w:rPr>
              <w:t xml:space="preserve">o wadze nie większej niż </w:t>
            </w:r>
            <w:r w:rsidR="00926E37" w:rsidRPr="00B97A1A">
              <w:rPr>
                <w:rFonts w:ascii="Calibri" w:hAnsi="Calibri" w:cs="Calibri"/>
                <w:sz w:val="20"/>
                <w:szCs w:val="20"/>
              </w:rPr>
              <w:t>0,</w:t>
            </w:r>
            <w:r w:rsidR="00181C09" w:rsidRPr="00B97A1A">
              <w:rPr>
                <w:rFonts w:ascii="Calibri" w:hAnsi="Calibri" w:cs="Calibri"/>
                <w:sz w:val="20"/>
                <w:szCs w:val="20"/>
              </w:rPr>
              <w:t>5</w:t>
            </w:r>
            <w:r w:rsidR="00926E37" w:rsidRPr="00B97A1A">
              <w:rPr>
                <w:rFonts w:ascii="Calibri" w:hAnsi="Calibri" w:cs="Calibri"/>
                <w:sz w:val="20"/>
                <w:szCs w:val="20"/>
              </w:rPr>
              <w:t xml:space="preserve">kg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4F8D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94E4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90E03" w14:textId="77777777" w:rsidR="003D10A3" w:rsidRDefault="00181C09" w:rsidP="00181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0,5 kg – 0 pkt</w:t>
            </w:r>
          </w:p>
          <w:p w14:paraId="73B60C2C" w14:textId="1417BF65" w:rsidR="00181C09" w:rsidRPr="003D10A3" w:rsidRDefault="00181C09" w:rsidP="00181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&lt; 0,5 kg – 5 pkt</w:t>
            </w:r>
          </w:p>
        </w:tc>
      </w:tr>
      <w:tr w:rsidR="003D10A3" w14:paraId="0CF85A4A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50DBA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C5305" w14:textId="1E9C29A0" w:rsidR="003D10A3" w:rsidRPr="00B97A1A" w:rsidRDefault="00B67EA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 xml:space="preserve">Stolik </w:t>
            </w:r>
            <w:r w:rsidR="00DD521C" w:rsidRPr="00B97A1A">
              <w:rPr>
                <w:rFonts w:ascii="Calibri" w:hAnsi="Calibri" w:cs="Calibri"/>
                <w:sz w:val="20"/>
                <w:szCs w:val="20"/>
              </w:rPr>
              <w:t xml:space="preserve">na narzędzia wraz z osłoną przed </w:t>
            </w:r>
            <w:r w:rsidR="00DD521C" w:rsidRPr="00B97A1A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promieniowaniem </w:t>
            </w:r>
            <w:r w:rsidR="00181C09" w:rsidRPr="00B97A1A">
              <w:rPr>
                <w:rFonts w:ascii="Calibri" w:hAnsi="Calibri" w:cs="Calibri"/>
                <w:sz w:val="20"/>
                <w:szCs w:val="20"/>
              </w:rPr>
              <w:t>zapewniający r</w:t>
            </w:r>
            <w:r w:rsidR="00DD521C" w:rsidRPr="00B97A1A">
              <w:rPr>
                <w:rFonts w:ascii="Calibri" w:hAnsi="Calibri" w:cs="Calibri"/>
                <w:sz w:val="20"/>
                <w:szCs w:val="20"/>
              </w:rPr>
              <w:t>edukcj</w:t>
            </w:r>
            <w:r w:rsidR="00181C09" w:rsidRPr="00B97A1A">
              <w:rPr>
                <w:rFonts w:ascii="Calibri" w:hAnsi="Calibri" w:cs="Calibri"/>
                <w:sz w:val="20"/>
                <w:szCs w:val="20"/>
              </w:rPr>
              <w:t>ę</w:t>
            </w:r>
            <w:r w:rsidR="00DD521C" w:rsidRPr="00B97A1A">
              <w:rPr>
                <w:rFonts w:ascii="Calibri" w:hAnsi="Calibri" w:cs="Calibri"/>
                <w:sz w:val="20"/>
                <w:szCs w:val="20"/>
              </w:rPr>
              <w:t xml:space="preserve"> promieniowania </w:t>
            </w:r>
            <w:r w:rsidR="00181C09" w:rsidRPr="00B97A1A">
              <w:rPr>
                <w:rFonts w:ascii="Calibri" w:hAnsi="Calibri" w:cs="Calibri"/>
                <w:sz w:val="20"/>
                <w:szCs w:val="20"/>
              </w:rPr>
              <w:t xml:space="preserve">co najmniej </w:t>
            </w:r>
            <w:r w:rsidR="00DD521C" w:rsidRPr="00B97A1A">
              <w:rPr>
                <w:rFonts w:ascii="Calibri" w:hAnsi="Calibri" w:cs="Calibri"/>
                <w:sz w:val="20"/>
                <w:szCs w:val="20"/>
              </w:rPr>
              <w:t xml:space="preserve">o </w:t>
            </w:r>
            <w:r w:rsidR="00181C09" w:rsidRPr="00B97A1A">
              <w:rPr>
                <w:rFonts w:ascii="Calibri" w:hAnsi="Calibri" w:cs="Calibri"/>
                <w:sz w:val="20"/>
                <w:szCs w:val="20"/>
              </w:rPr>
              <w:t>50</w:t>
            </w:r>
            <w:r w:rsidR="00DD521C" w:rsidRPr="00B97A1A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98E01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99620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575E3" w14:textId="117D63FB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10A3" w14:paraId="0F9ECEF6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C6DAD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4072" w14:textId="22B7A903" w:rsidR="003D10A3" w:rsidRPr="00B97A1A" w:rsidRDefault="00B67EA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 xml:space="preserve">Stolik </w:t>
            </w:r>
            <w:r w:rsidR="00DD521C" w:rsidRPr="00B97A1A">
              <w:rPr>
                <w:rFonts w:ascii="Calibri" w:hAnsi="Calibri" w:cs="Calibri"/>
                <w:sz w:val="20"/>
                <w:szCs w:val="20"/>
              </w:rPr>
              <w:t xml:space="preserve">na narzędzia wraz z osłoną przed promieniowaniem </w:t>
            </w:r>
            <w:r w:rsidR="00181C09" w:rsidRPr="00B97A1A">
              <w:rPr>
                <w:rFonts w:ascii="Calibri" w:hAnsi="Calibri" w:cs="Calibri"/>
                <w:sz w:val="20"/>
                <w:szCs w:val="20"/>
              </w:rPr>
              <w:t>o w</w:t>
            </w:r>
            <w:r w:rsidR="00DD521C" w:rsidRPr="00B97A1A">
              <w:rPr>
                <w:rFonts w:ascii="Calibri" w:hAnsi="Calibri" w:cs="Calibri"/>
                <w:sz w:val="20"/>
                <w:szCs w:val="20"/>
              </w:rPr>
              <w:t>ymiar</w:t>
            </w:r>
            <w:r w:rsidR="00181C09" w:rsidRPr="00B97A1A">
              <w:rPr>
                <w:rFonts w:ascii="Calibri" w:hAnsi="Calibri" w:cs="Calibri"/>
                <w:sz w:val="20"/>
                <w:szCs w:val="20"/>
              </w:rPr>
              <w:t>ach nie mniejszych niż</w:t>
            </w:r>
            <w:r w:rsidR="00DD521C" w:rsidRPr="00B97A1A">
              <w:rPr>
                <w:rFonts w:ascii="Calibri" w:hAnsi="Calibri" w:cs="Calibri"/>
                <w:sz w:val="20"/>
                <w:szCs w:val="20"/>
              </w:rPr>
              <w:t>: 78</w:t>
            </w:r>
            <w:r w:rsidR="00181C09" w:rsidRPr="00B97A1A">
              <w:rPr>
                <w:rFonts w:ascii="Calibri" w:hAnsi="Calibri" w:cs="Calibri"/>
                <w:sz w:val="20"/>
                <w:szCs w:val="20"/>
              </w:rPr>
              <w:t>0</w:t>
            </w:r>
            <w:r w:rsidR="00DD521C" w:rsidRPr="00B97A1A">
              <w:rPr>
                <w:rFonts w:ascii="Calibri" w:hAnsi="Calibri" w:cs="Calibri"/>
                <w:sz w:val="20"/>
                <w:szCs w:val="20"/>
              </w:rPr>
              <w:t>mm x 52</w:t>
            </w:r>
            <w:r w:rsidR="00181C09" w:rsidRPr="00B97A1A">
              <w:rPr>
                <w:rFonts w:ascii="Calibri" w:hAnsi="Calibri" w:cs="Calibri"/>
                <w:sz w:val="20"/>
                <w:szCs w:val="20"/>
              </w:rPr>
              <w:t>0</w:t>
            </w:r>
            <w:r w:rsidR="00DD521C" w:rsidRPr="00B97A1A">
              <w:rPr>
                <w:rFonts w:ascii="Calibri" w:hAnsi="Calibri" w:cs="Calibri"/>
                <w:sz w:val="20"/>
                <w:szCs w:val="20"/>
              </w:rPr>
              <w:t xml:space="preserve">mm x 230mm (przesuw wzdłużny w zakresie </w:t>
            </w:r>
            <w:r w:rsidR="00181C09" w:rsidRPr="00B97A1A">
              <w:rPr>
                <w:rFonts w:ascii="Calibri" w:hAnsi="Calibri" w:cs="Calibri"/>
                <w:sz w:val="20"/>
                <w:szCs w:val="20"/>
              </w:rPr>
              <w:t xml:space="preserve">co najmniej </w:t>
            </w:r>
            <w:r w:rsidR="00DD521C" w:rsidRPr="00B97A1A">
              <w:rPr>
                <w:rFonts w:ascii="Calibri" w:hAnsi="Calibri" w:cs="Calibri"/>
                <w:sz w:val="20"/>
                <w:szCs w:val="20"/>
              </w:rPr>
              <w:t>7</w:t>
            </w:r>
            <w:r w:rsidR="00401E62" w:rsidRPr="00B97A1A">
              <w:rPr>
                <w:rFonts w:ascii="Calibri" w:hAnsi="Calibri" w:cs="Calibri"/>
                <w:sz w:val="20"/>
                <w:szCs w:val="20"/>
              </w:rPr>
              <w:t>90</w:t>
            </w:r>
            <w:r w:rsidR="00DD521C" w:rsidRPr="00B97A1A">
              <w:rPr>
                <w:rFonts w:ascii="Calibri" w:hAnsi="Calibri" w:cs="Calibri"/>
                <w:sz w:val="20"/>
                <w:szCs w:val="20"/>
              </w:rPr>
              <w:t xml:space="preserve"> – 90</w:t>
            </w:r>
            <w:r w:rsidR="00401E62" w:rsidRPr="00B97A1A">
              <w:rPr>
                <w:rFonts w:ascii="Calibri" w:hAnsi="Calibri" w:cs="Calibri"/>
                <w:sz w:val="20"/>
                <w:szCs w:val="20"/>
              </w:rPr>
              <w:t>0</w:t>
            </w:r>
            <w:r w:rsidR="00DD521C" w:rsidRPr="00B97A1A">
              <w:rPr>
                <w:rFonts w:ascii="Calibri" w:hAnsi="Calibri" w:cs="Calibri"/>
                <w:sz w:val="20"/>
                <w:szCs w:val="20"/>
              </w:rPr>
              <w:t>mm)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D0A89" w14:textId="2A9908E4" w:rsidR="003D10A3" w:rsidRPr="003D10A3" w:rsidRDefault="0098715A" w:rsidP="00987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A21A8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B6C84" w14:textId="4395CE4E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10A3" w14:paraId="02CA454A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6006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EA9EA" w14:textId="01E7E011" w:rsidR="003D10A3" w:rsidRPr="00B97A1A" w:rsidRDefault="00B67EA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 xml:space="preserve">Stolik </w:t>
            </w:r>
            <w:r w:rsidR="00DD521C" w:rsidRPr="00B97A1A">
              <w:rPr>
                <w:rFonts w:ascii="Calibri" w:hAnsi="Calibri" w:cs="Calibri"/>
                <w:sz w:val="20"/>
                <w:szCs w:val="20"/>
              </w:rPr>
              <w:t xml:space="preserve">na narzędzia wraz z osłoną przed promieniowaniem </w:t>
            </w:r>
            <w:r w:rsidR="00401E62" w:rsidRPr="00B97A1A">
              <w:rPr>
                <w:rFonts w:ascii="Calibri" w:hAnsi="Calibri" w:cs="Calibri"/>
                <w:sz w:val="20"/>
                <w:szCs w:val="20"/>
              </w:rPr>
              <w:t>o w</w:t>
            </w:r>
            <w:r w:rsidR="00DD521C" w:rsidRPr="00B97A1A">
              <w:rPr>
                <w:rFonts w:ascii="Calibri" w:hAnsi="Calibri" w:cs="Calibri"/>
                <w:sz w:val="20"/>
                <w:szCs w:val="20"/>
              </w:rPr>
              <w:t>a</w:t>
            </w:r>
            <w:r w:rsidR="00401E62" w:rsidRPr="00B97A1A">
              <w:rPr>
                <w:rFonts w:ascii="Calibri" w:hAnsi="Calibri" w:cs="Calibri"/>
                <w:sz w:val="20"/>
                <w:szCs w:val="20"/>
              </w:rPr>
              <w:t>dze nie większej niż</w:t>
            </w:r>
            <w:r w:rsidR="00DD521C" w:rsidRPr="00B97A1A">
              <w:rPr>
                <w:rFonts w:ascii="Calibri" w:hAnsi="Calibri" w:cs="Calibri"/>
                <w:sz w:val="20"/>
                <w:szCs w:val="20"/>
              </w:rPr>
              <w:t xml:space="preserve"> 3,0kg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9206C" w14:textId="77777777" w:rsidR="003D10A3" w:rsidRPr="003D10A3" w:rsidRDefault="00000000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4"/>
                <w:id w:val="11040985"/>
              </w:sdtPr>
              <w:sdtContent>
                <w:r w:rsidR="003D10A3" w:rsidRPr="003D10A3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sdtContent>
            </w:sdt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D7B5E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6027E" w14:textId="5DED6040" w:rsidR="003D10A3" w:rsidRPr="003D10A3" w:rsidRDefault="003D10A3" w:rsidP="0098715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10A3" w14:paraId="5D81F2FB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0CD20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02AA" w14:textId="7AC98BB7" w:rsidR="003D10A3" w:rsidRPr="00B97A1A" w:rsidRDefault="00DD521C" w:rsidP="00DD521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97A1A">
              <w:rPr>
                <w:rFonts w:ascii="Calibri" w:hAnsi="Calibri" w:cs="Calibri"/>
                <w:sz w:val="20"/>
                <w:szCs w:val="20"/>
              </w:rPr>
              <w:t>Stolik wykonan</w:t>
            </w:r>
            <w:r w:rsidR="00D541A0" w:rsidRPr="00B97A1A">
              <w:rPr>
                <w:rFonts w:ascii="Calibri" w:hAnsi="Calibri" w:cs="Calibri"/>
                <w:sz w:val="20"/>
                <w:szCs w:val="20"/>
              </w:rPr>
              <w:t>y</w:t>
            </w:r>
            <w:r w:rsidRPr="00B97A1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A1051F" w:rsidRPr="00B97A1A">
              <w:rPr>
                <w:rFonts w:ascii="Calibri" w:hAnsi="Calibri" w:cs="Calibri"/>
                <w:sz w:val="20"/>
                <w:szCs w:val="20"/>
              </w:rPr>
              <w:t xml:space="preserve">głównie </w:t>
            </w:r>
            <w:r w:rsidRPr="00B97A1A">
              <w:rPr>
                <w:rFonts w:ascii="Calibri" w:hAnsi="Calibri" w:cs="Calibri"/>
                <w:sz w:val="20"/>
                <w:szCs w:val="20"/>
              </w:rPr>
              <w:t xml:space="preserve">z </w:t>
            </w:r>
            <w:r w:rsidR="00D541A0" w:rsidRPr="00B97A1A">
              <w:rPr>
                <w:rFonts w:ascii="Calibri" w:hAnsi="Calibri" w:cs="Calibri"/>
                <w:sz w:val="20"/>
                <w:szCs w:val="20"/>
              </w:rPr>
              <w:t>wytrzymałego i</w:t>
            </w:r>
            <w:r w:rsidR="00CC2976">
              <w:rPr>
                <w:rFonts w:ascii="Calibri" w:hAnsi="Calibri" w:cs="Calibri"/>
                <w:sz w:val="20"/>
                <w:szCs w:val="20"/>
              </w:rPr>
              <w:t> </w:t>
            </w:r>
            <w:r w:rsidRPr="00B97A1A">
              <w:rPr>
                <w:rFonts w:ascii="Calibri" w:hAnsi="Calibri" w:cs="Calibri"/>
                <w:sz w:val="20"/>
                <w:szCs w:val="20"/>
              </w:rPr>
              <w:t>przeziernego włókna węglowego, w tym 0,5mm warstwa ołowiu (PB)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33E3" w14:textId="77777777" w:rsidR="003D10A3" w:rsidRPr="003D10A3" w:rsidRDefault="00000000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9"/>
                <w:id w:val="1543490744"/>
              </w:sdtPr>
              <w:sdtContent/>
            </w:sdt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0"/>
                <w:id w:val="12760757"/>
              </w:sdtPr>
              <w:sdtContent/>
            </w:sdt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1"/>
                <w:id w:val="-1591756502"/>
              </w:sdtPr>
              <w:sdtContent/>
            </w:sdt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2"/>
                <w:id w:val="375062953"/>
              </w:sdtPr>
              <w:sdtContent/>
            </w:sdt>
            <w:r w:rsidR="003D10A3" w:rsidRPr="003D10A3">
              <w:rPr>
                <w:rFonts w:asciiTheme="minorHAnsi" w:eastAsia="Arial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5651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A1BBD" w14:textId="77777777" w:rsidR="003D10A3" w:rsidRDefault="00A1051F" w:rsidP="00A105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Wykonanie tylko z włókna węglowego – 5 pkt</w:t>
            </w:r>
          </w:p>
          <w:p w14:paraId="43B04CE0" w14:textId="2CC5DD66" w:rsidR="00A1051F" w:rsidRPr="003D10A3" w:rsidRDefault="00A1051F" w:rsidP="00A105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Wykonanie z włókna węglowego </w:t>
            </w:r>
            <w:r w:rsidRPr="00A1051F">
              <w:rPr>
                <w:rFonts w:asciiTheme="minorHAnsi" w:hAnsiTheme="minorHAnsi" w:cstheme="minorHAnsi"/>
                <w:sz w:val="20"/>
                <w:szCs w:val="20"/>
              </w:rPr>
              <w:t>z częściami polimerowo – aluminiowym</w:t>
            </w:r>
            <w:r w:rsidR="00B97A1A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A1051F">
              <w:rPr>
                <w:rFonts w:asciiTheme="minorHAnsi" w:hAnsiTheme="minorHAnsi" w:cstheme="minorHAnsi"/>
                <w:sz w:val="20"/>
                <w:szCs w:val="20"/>
              </w:rPr>
              <w:t xml:space="preserve"> – 0 pkt</w:t>
            </w:r>
          </w:p>
        </w:tc>
      </w:tr>
      <w:tr w:rsidR="003D10A3" w14:paraId="6C0F3878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7D92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52394" w14:textId="07DA3336" w:rsidR="003D10A3" w:rsidRPr="003D10A3" w:rsidRDefault="001045EF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Podane w tabeli parametry i cechy zapewniają funkcjonalne powiązanie powyżej opisanych elementów składowych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2C0ED" w14:textId="2FA950E2" w:rsidR="003D10A3" w:rsidRPr="003D10A3" w:rsidRDefault="0098715A" w:rsidP="00987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75202DF8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0762E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41"/>
              <w:id w:val="1893517952"/>
              <w:showingPlcHdr/>
            </w:sdtPr>
            <w:sdtContent>
              <w:p w14:paraId="65CC5CC1" w14:textId="44AE1A1F" w:rsidR="003D10A3" w:rsidRPr="003D10A3" w:rsidRDefault="001045EF" w:rsidP="001045EF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    </w:t>
                </w:r>
              </w:p>
            </w:sdtContent>
          </w:sdt>
        </w:tc>
      </w:tr>
      <w:tr w:rsidR="003D10A3" w14:paraId="615A7837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405399A3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II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14:paraId="6239E771" w14:textId="77777777" w:rsidR="003D10A3" w:rsidRPr="003D10A3" w:rsidRDefault="003D10A3" w:rsidP="003D10A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Warunki dodatkowe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6270C319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1AF98940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721316B1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10A3" w14:paraId="4B72F26B" w14:textId="77777777" w:rsidTr="00926E37">
        <w:trPr>
          <w:trHeight w:val="1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2AFD1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FDCF6" w14:textId="230E5634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Realizacja przedmiotu zamówienia jest zgodna z</w:t>
            </w:r>
            <w:r w:rsidR="00CB40F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zasadą „nieczynienia poważnych szkód” (DNSH *) ), w rozumieniu art. 17 rozporządzenia (UE) 2020/852 (rozporządzenie w sprawie taksonomii) w zakresie warunków wymienionych przez Zamawiającego w „Opisie przedmiotu zamówienia”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CA2C3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CBAB4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35724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10A3" w14:paraId="359FFAF4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AD3E8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0275F" w14:textId="780DD996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Możliwość recyklingu (przetworzenia) opakowania głównego elementu przedmiotu zamówienia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35B47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17E9F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36CB5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1E7E3884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6B4AF4D8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3D10A3" w14:paraId="1E591D6C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3F7A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F0730" w14:textId="1C162A0A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Produkt zawiera elementy / substancje, które wymagają utylizacji jako zagrażające środowisku, np. baterie, akumulatory, itp.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36413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69D30A1C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7D2E0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1BB22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 – 0 pkt</w:t>
            </w:r>
          </w:p>
          <w:p w14:paraId="4F94E66F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Nie – 5 pkt</w:t>
            </w:r>
          </w:p>
        </w:tc>
      </w:tr>
      <w:tr w:rsidR="003D10A3" w14:paraId="0FECEAEC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A7DB1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4D7C1" w14:textId="19578885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Dostępność części zamiennych od daty zakończenia sprzedaży przez nie mniej niż 3 lata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5C289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2BD4B6D3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677D9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08657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podać okres czasu do oceny:</w:t>
            </w:r>
          </w:p>
          <w:p w14:paraId="398E8E86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10A3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do 4 lat  – 0 pkt</w:t>
            </w:r>
          </w:p>
          <w:p w14:paraId="2CFE7922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10A3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&gt; 4 lat - ≤ 5 lat – 5 pkt</w:t>
            </w:r>
          </w:p>
          <w:p w14:paraId="3979C7A6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&gt; 5  lat – 10 pkt</w:t>
            </w:r>
          </w:p>
        </w:tc>
      </w:tr>
      <w:tr w:rsidR="003D10A3" w14:paraId="7ABD4158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D1B61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02232" w14:textId="77777777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Certyfikat ISO 14001 lub EMAS lub równoważny - potwierdzający stosowanie przez producenta sprzętu będącego przedmiotem oferty systemu zarządzania środowiskiem zgodnie z ww. normami w zakresie projektowania, produkcji i sprzedaży tego </w:t>
            </w:r>
            <w:r w:rsidRPr="003D10A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sprzętu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C965B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NIE</w:t>
            </w:r>
          </w:p>
          <w:p w14:paraId="1D20F1C2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76B02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0E2CD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10A3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10 pkt</w:t>
            </w:r>
          </w:p>
          <w:p w14:paraId="2D09995B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NIE – 0 pkt;</w:t>
            </w:r>
          </w:p>
          <w:p w14:paraId="644D0B74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Przy odpowiedzi „TAK” - w celu przyznania punktów </w:t>
            </w:r>
            <w:r w:rsidRPr="003D10A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-należy podać rodzaj certyfikatu</w:t>
            </w:r>
          </w:p>
        </w:tc>
      </w:tr>
      <w:tr w:rsidR="003D10A3" w14:paraId="162ABCD2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F33C5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1E0C9" w14:textId="01D1A0B3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materiały zgodne z zasadą gospodarki cyrkularnej **)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95F27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196436BC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7C6D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28EE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10A3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5 pkt</w:t>
            </w:r>
          </w:p>
          <w:p w14:paraId="330D094E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3D10A3" w14:paraId="1FEF22EB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A82B5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518FE" w14:textId="77777777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Wykonawca przekaże Zamawiającemu instrukcję obsługi w wersji papierowej lub elektronicznej (on-line)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CADCD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  <w:p w14:paraId="4ED47B7F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291E0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316F1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papierowo - 0 pkt</w:t>
            </w:r>
          </w:p>
          <w:p w14:paraId="3DC3E9DA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on-line - 5 pkt</w:t>
            </w:r>
          </w:p>
        </w:tc>
      </w:tr>
      <w:tr w:rsidR="003D10A3" w14:paraId="146F52FE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1B593A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</w:t>
            </w:r>
          </w:p>
        </w:tc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83AE754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6C95284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0E017B" w14:paraId="413275D6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FA73A" w14:textId="77777777" w:rsidR="000E017B" w:rsidRPr="003D10A3" w:rsidRDefault="000E017B" w:rsidP="000E017B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F2473" w14:textId="5B29D112" w:rsidR="000E017B" w:rsidRPr="003D10A3" w:rsidRDefault="000E017B" w:rsidP="000E017B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Gwarancja 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zestaw</w:t>
            </w: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 min. 24 miesiące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63B73" w14:textId="77777777" w:rsidR="000E017B" w:rsidRPr="003D10A3" w:rsidRDefault="000E017B" w:rsidP="000E017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3855D" w14:textId="77777777" w:rsidR="000E017B" w:rsidRPr="003D10A3" w:rsidRDefault="000E017B" w:rsidP="000E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CCEE3" w14:textId="77777777" w:rsidR="000E017B" w:rsidRDefault="000E017B" w:rsidP="000E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24 m-ce – 0 pkt</w:t>
            </w:r>
          </w:p>
          <w:p w14:paraId="5E99CE61" w14:textId="77777777" w:rsidR="000E017B" w:rsidRDefault="000E017B" w:rsidP="000E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&gt;24 i &lt; 36 m-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5 pkt</w:t>
            </w:r>
          </w:p>
          <w:p w14:paraId="4E7031C7" w14:textId="4D8F3900" w:rsidR="000E017B" w:rsidRPr="003D10A3" w:rsidRDefault="000E017B" w:rsidP="00B97A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&gt;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36 m-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10 pkt</w:t>
            </w:r>
          </w:p>
        </w:tc>
      </w:tr>
      <w:tr w:rsidR="000E017B" w14:paraId="6B4575EB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F64B7" w14:textId="77777777" w:rsidR="000E017B" w:rsidRPr="003D10A3" w:rsidRDefault="000E017B" w:rsidP="000E017B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78F61" w14:textId="77777777" w:rsidR="000E017B" w:rsidRPr="003D10A3" w:rsidRDefault="000E017B" w:rsidP="000E017B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Wykonanie przeglądów technicznych w okresie gwarancji zalecanych przez producenta przedmiotu oferty.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46057" w14:textId="77777777" w:rsidR="000E017B" w:rsidRPr="003D10A3" w:rsidRDefault="000E017B" w:rsidP="000E017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0DD38" w14:textId="77777777" w:rsidR="000E017B" w:rsidRPr="003D10A3" w:rsidRDefault="000E017B" w:rsidP="000E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39199" w14:textId="77777777" w:rsidR="000E017B" w:rsidRPr="003D10A3" w:rsidRDefault="000E017B" w:rsidP="000E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017B" w14:paraId="7A7520D5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9A251" w14:textId="77777777" w:rsidR="000E017B" w:rsidRPr="003D10A3" w:rsidRDefault="000E017B" w:rsidP="000E017B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4F7A2" w14:textId="661C5FC9" w:rsidR="000E017B" w:rsidRPr="003D10A3" w:rsidRDefault="000E017B" w:rsidP="000E017B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licząc w dni robocze rozumiane jako dni od </w:t>
            </w:r>
            <w:proofErr w:type="spellStart"/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CE581" w14:textId="77777777" w:rsidR="000E017B" w:rsidRPr="003D10A3" w:rsidRDefault="000E017B" w:rsidP="000E017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6A7D762E" w14:textId="77777777" w:rsidR="000E017B" w:rsidRPr="003D10A3" w:rsidRDefault="000E017B" w:rsidP="000E017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BA756" w14:textId="77777777" w:rsidR="000E017B" w:rsidRPr="003D10A3" w:rsidRDefault="000E017B" w:rsidP="000E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F8C46" w14:textId="77777777" w:rsidR="000E017B" w:rsidRPr="003D10A3" w:rsidRDefault="000E017B" w:rsidP="000E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017B" w14:paraId="2570595A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98F8D" w14:textId="77777777" w:rsidR="000E017B" w:rsidRPr="003D10A3" w:rsidRDefault="000E017B" w:rsidP="000E017B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84FDF3" w14:textId="5F617AC6" w:rsidR="000E017B" w:rsidRPr="003D10A3" w:rsidRDefault="000E017B" w:rsidP="000E017B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bez użycia części zamiennych, licząc od momentu zgłoszenia awarii - max 5 dni robocze rozumiane jako dni od </w:t>
            </w:r>
            <w:proofErr w:type="spellStart"/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F1225" w14:textId="77777777" w:rsidR="000E017B" w:rsidRPr="003D10A3" w:rsidRDefault="000E017B" w:rsidP="000E017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6637D820" w14:textId="77777777" w:rsidR="000E017B" w:rsidRPr="003D10A3" w:rsidRDefault="000E017B" w:rsidP="000E017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B36CB" w14:textId="77777777" w:rsidR="000E017B" w:rsidRPr="003D10A3" w:rsidRDefault="000E017B" w:rsidP="000E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1C431" w14:textId="77777777" w:rsidR="000E017B" w:rsidRPr="003D10A3" w:rsidRDefault="000E017B" w:rsidP="000E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017B" w14:paraId="1B7B5879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0AB75" w14:textId="77777777" w:rsidR="000E017B" w:rsidRPr="003D10A3" w:rsidRDefault="000E017B" w:rsidP="000E017B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5E9893" w14:textId="2DA447D2" w:rsidR="000E017B" w:rsidRPr="003D10A3" w:rsidRDefault="000E017B" w:rsidP="000E017B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z użyciem części zamiennych, licząc od momentu zgłoszenia awarii - max 8 dni roboczych rozumiane jako dni od </w:t>
            </w:r>
            <w:proofErr w:type="spellStart"/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F68D" w14:textId="77777777" w:rsidR="000E017B" w:rsidRPr="003D10A3" w:rsidRDefault="000E017B" w:rsidP="000E017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11724D14" w14:textId="77777777" w:rsidR="000E017B" w:rsidRPr="003D10A3" w:rsidRDefault="000E017B" w:rsidP="000E017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A12D" w14:textId="77777777" w:rsidR="000E017B" w:rsidRPr="003D10A3" w:rsidRDefault="000E017B" w:rsidP="000E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B1BEE" w14:textId="77777777" w:rsidR="000E017B" w:rsidRPr="003D10A3" w:rsidRDefault="000E017B" w:rsidP="000E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017B" w14:paraId="5E25856C" w14:textId="77777777" w:rsidTr="00926E37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DD9B8" w14:textId="77777777" w:rsidR="000E017B" w:rsidRPr="003D10A3" w:rsidRDefault="000E017B" w:rsidP="000E017B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657C9" w14:textId="77777777" w:rsidR="000E017B" w:rsidRPr="003D10A3" w:rsidRDefault="000E017B" w:rsidP="000E017B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2A218" w14:textId="77777777" w:rsidR="000E017B" w:rsidRPr="003D10A3" w:rsidRDefault="000E017B" w:rsidP="000E017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5806" w14:textId="77777777" w:rsidR="000E017B" w:rsidRPr="003D10A3" w:rsidRDefault="000E017B" w:rsidP="000E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AA7D6" w14:textId="77777777" w:rsidR="000E017B" w:rsidRPr="003D10A3" w:rsidRDefault="000E017B" w:rsidP="000E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07C616A" w14:textId="77777777" w:rsidR="003D10A3" w:rsidRDefault="003D10A3" w:rsidP="008C274E">
      <w:pPr>
        <w:jc w:val="both"/>
      </w:pPr>
    </w:p>
    <w:p w14:paraId="10C602C5" w14:textId="77777777" w:rsidR="005E7BD2" w:rsidRPr="00C35AB0" w:rsidRDefault="005E7BD2" w:rsidP="008C274E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*) Zasada DNSH (ang. Do No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>), czyli „nie czyń poważnych szkód”- Rozporządzenie Parlamentu Europejskiego i Rady (UE) 2020/852 z dnia 18 czerwca 2020 r. w sprawie ustanowienia ram ułatwiających zrównoważone inwestycje tzw. Taksonomia</w:t>
      </w:r>
    </w:p>
    <w:p w14:paraId="17650960" w14:textId="77777777" w:rsidR="005E7BD2" w:rsidRPr="00C35AB0" w:rsidRDefault="005E7BD2" w:rsidP="008C274E">
      <w:pPr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1A255822" w14:textId="77777777" w:rsidR="005E7BD2" w:rsidRPr="00C35AB0" w:rsidRDefault="005E7BD2" w:rsidP="005E7BD2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25B2C2EE" w14:textId="77777777" w:rsidR="005E7BD2" w:rsidRPr="00C35AB0" w:rsidRDefault="005E7BD2" w:rsidP="005E7BD2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55ECEF3D" w14:textId="55F816BC" w:rsidR="005E7BD2" w:rsidRPr="005D7AF1" w:rsidRDefault="005E7BD2" w:rsidP="005D7AF1">
      <w:pPr>
        <w:pStyle w:val="Akapitzlist"/>
        <w:widowControl/>
        <w:numPr>
          <w:ilvl w:val="0"/>
          <w:numId w:val="27"/>
        </w:numPr>
        <w:autoSpaceDE/>
        <w:autoSpaceDN/>
        <w:ind w:left="426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5D7AF1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5D7AF1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5D7AF1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5D7AF1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5D7AF1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5D7AF1">
        <w:rPr>
          <w:rFonts w:asciiTheme="minorHAnsi" w:hAnsiTheme="minorHAnsi" w:cstheme="minorHAnsi"/>
          <w:sz w:val="20"/>
          <w:szCs w:val="20"/>
        </w:rPr>
        <w:t>w tabeli parametrów technicznych wg Załącznika nr 2 lub brak wskazania tej informacji w innym miejscu dokumentów składających się na ofertę - spowoduje uruchomienie procedury wyjaśniania treści oferty;</w:t>
      </w:r>
    </w:p>
    <w:p w14:paraId="4162D8B8" w14:textId="77777777" w:rsidR="00E55C7B" w:rsidRDefault="005E7BD2" w:rsidP="00E55C7B">
      <w:pPr>
        <w:pStyle w:val="Akapitzli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</w:t>
      </w:r>
      <w:r w:rsidR="008C274E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 xml:space="preserve">tabeli parametrów technicznych (jak również brak wpisania informacji we właściwych opisowi parametru jednostkach lub rodzajowi danych) - spowoduje przyznanie 0 punktów dla danego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podkryterium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6BD0EC4E" w14:textId="17E816D2" w:rsidR="005E7BD2" w:rsidRPr="00E55C7B" w:rsidRDefault="005E7BD2" w:rsidP="00E55C7B">
      <w:pPr>
        <w:pStyle w:val="Akapitzlist"/>
        <w:numPr>
          <w:ilvl w:val="0"/>
          <w:numId w:val="27"/>
        </w:num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E55C7B">
        <w:rPr>
          <w:rFonts w:asciiTheme="minorHAnsi" w:hAnsiTheme="minorHAnsi" w:cstheme="minorHAnsi"/>
          <w:sz w:val="20"/>
          <w:szCs w:val="20"/>
        </w:rPr>
        <w:t>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</w:p>
    <w:sectPr w:rsidR="005E7BD2" w:rsidRPr="00E55C7B">
      <w:headerReference w:type="default" r:id="rId7"/>
      <w:footerReference w:type="default" r:id="rId8"/>
      <w:type w:val="continuous"/>
      <w:pgSz w:w="12240" w:h="15840"/>
      <w:pgMar w:top="1420" w:right="720" w:bottom="28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10615" w14:textId="77777777" w:rsidR="007B6E22" w:rsidRDefault="007B6E22" w:rsidP="008B5372">
      <w:r>
        <w:separator/>
      </w:r>
    </w:p>
  </w:endnote>
  <w:endnote w:type="continuationSeparator" w:id="0">
    <w:p w14:paraId="6E5472E1" w14:textId="77777777" w:rsidR="007B6E22" w:rsidRDefault="007B6E22" w:rsidP="008B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-1758197576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3F3771A" w14:textId="4B729AE6" w:rsidR="001E690A" w:rsidRDefault="001E690A" w:rsidP="004B5298">
            <w:pPr>
              <w:pStyle w:val="Stopka"/>
              <w:pBdr>
                <w:top w:val="single" w:sz="4" w:space="1" w:color="auto"/>
              </w:pBd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Załącznik nr 2.1 do Zapytania ofertowego</w:t>
            </w:r>
          </w:p>
          <w:p w14:paraId="2E69F30C" w14:textId="1400C0BD" w:rsidR="001E690A" w:rsidRDefault="001E690A" w:rsidP="004B5298">
            <w:pPr>
              <w:pStyle w:val="Stopka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 przedmiotu zamówienia dla zadania nr 1</w:t>
            </w:r>
          </w:p>
          <w:p w14:paraId="69F67951" w14:textId="6D4039BA" w:rsidR="00DC668C" w:rsidRPr="00DC668C" w:rsidRDefault="00DC668C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C668C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DC66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DC66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DC668C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DC66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DC66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0E39AC0" w14:textId="77777777" w:rsidR="00DC668C" w:rsidRDefault="00DC66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BF180" w14:textId="77777777" w:rsidR="007B6E22" w:rsidRDefault="007B6E22" w:rsidP="008B5372">
      <w:r>
        <w:separator/>
      </w:r>
    </w:p>
  </w:footnote>
  <w:footnote w:type="continuationSeparator" w:id="0">
    <w:p w14:paraId="7347375C" w14:textId="77777777" w:rsidR="007B6E22" w:rsidRDefault="007B6E22" w:rsidP="008B5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AC9C" w14:textId="77777777" w:rsidR="008B5372" w:rsidRDefault="008B5372" w:rsidP="008B5372">
    <w:pPr>
      <w:pStyle w:val="Nagwek"/>
      <w:ind w:hanging="2"/>
      <w:jc w:val="center"/>
      <w:rPr>
        <w:rFonts w:ascii="Arial" w:hAnsi="Arial"/>
        <w:b/>
        <w:i/>
        <w:sz w:val="18"/>
        <w:szCs w:val="18"/>
      </w:rPr>
    </w:pPr>
    <w:bookmarkStart w:id="2" w:name="_Hlk192663751"/>
    <w:bookmarkStart w:id="3" w:name="_Hlk192663752"/>
    <w:bookmarkStart w:id="4" w:name="_Hlk192663754"/>
    <w:bookmarkStart w:id="5" w:name="_Hlk192663755"/>
    <w:r>
      <w:rPr>
        <w:noProof/>
      </w:rPr>
      <w:drawing>
        <wp:inline distT="0" distB="0" distL="0" distR="0" wp14:anchorId="14B097A9" wp14:editId="55B6EBD6">
          <wp:extent cx="5759450" cy="572644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</w:p>
  <w:p w14:paraId="6E1CF9B0" w14:textId="2AFD316F" w:rsidR="008B5372" w:rsidRDefault="008B5372" w:rsidP="008B5372">
    <w:pPr>
      <w:pStyle w:val="Nagwek"/>
      <w:ind w:hanging="2"/>
    </w:pPr>
    <w:r w:rsidRPr="002A1808">
      <w:rPr>
        <w:rFonts w:ascii="Arial" w:hAnsi="Arial"/>
        <w:b/>
        <w:i/>
        <w:sz w:val="16"/>
        <w:szCs w:val="16"/>
      </w:rPr>
      <w:t xml:space="preserve">Nr postępowania </w:t>
    </w:r>
    <w:r w:rsidR="00BD69EE">
      <w:rPr>
        <w:rFonts w:ascii="Arial" w:hAnsi="Arial"/>
        <w:b/>
        <w:i/>
        <w:sz w:val="16"/>
        <w:szCs w:val="16"/>
      </w:rPr>
      <w:t>6</w:t>
    </w:r>
    <w:r w:rsidRPr="002A1808">
      <w:rPr>
        <w:rFonts w:ascii="Arial" w:hAnsi="Arial"/>
        <w:b/>
        <w:i/>
        <w:sz w:val="16"/>
        <w:szCs w:val="16"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A73F2"/>
    <w:multiLevelType w:val="hybridMultilevel"/>
    <w:tmpl w:val="68DADC54"/>
    <w:lvl w:ilvl="0" w:tplc="2DD80C36">
      <w:start w:val="1"/>
      <w:numFmt w:val="decimal"/>
      <w:lvlText w:val="%1)"/>
      <w:lvlJc w:val="left"/>
      <w:pPr>
        <w:ind w:left="369" w:hanging="24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84AC254">
      <w:numFmt w:val="bullet"/>
      <w:lvlText w:val="•"/>
      <w:lvlJc w:val="left"/>
      <w:pPr>
        <w:ind w:left="1372" w:hanging="240"/>
      </w:pPr>
      <w:rPr>
        <w:rFonts w:hint="default"/>
        <w:lang w:val="pl-PL" w:eastAsia="en-US" w:bidi="ar-SA"/>
      </w:rPr>
    </w:lvl>
    <w:lvl w:ilvl="2" w:tplc="8DCA19C0">
      <w:numFmt w:val="bullet"/>
      <w:lvlText w:val="•"/>
      <w:lvlJc w:val="left"/>
      <w:pPr>
        <w:ind w:left="2384" w:hanging="240"/>
      </w:pPr>
      <w:rPr>
        <w:rFonts w:hint="default"/>
        <w:lang w:val="pl-PL" w:eastAsia="en-US" w:bidi="ar-SA"/>
      </w:rPr>
    </w:lvl>
    <w:lvl w:ilvl="3" w:tplc="388CD52E">
      <w:numFmt w:val="bullet"/>
      <w:lvlText w:val="•"/>
      <w:lvlJc w:val="left"/>
      <w:pPr>
        <w:ind w:left="3396" w:hanging="240"/>
      </w:pPr>
      <w:rPr>
        <w:rFonts w:hint="default"/>
        <w:lang w:val="pl-PL" w:eastAsia="en-US" w:bidi="ar-SA"/>
      </w:rPr>
    </w:lvl>
    <w:lvl w:ilvl="4" w:tplc="BE3E07C0">
      <w:numFmt w:val="bullet"/>
      <w:lvlText w:val="•"/>
      <w:lvlJc w:val="left"/>
      <w:pPr>
        <w:ind w:left="4408" w:hanging="240"/>
      </w:pPr>
      <w:rPr>
        <w:rFonts w:hint="default"/>
        <w:lang w:val="pl-PL" w:eastAsia="en-US" w:bidi="ar-SA"/>
      </w:rPr>
    </w:lvl>
    <w:lvl w:ilvl="5" w:tplc="8C36928E">
      <w:numFmt w:val="bullet"/>
      <w:lvlText w:val="•"/>
      <w:lvlJc w:val="left"/>
      <w:pPr>
        <w:ind w:left="5421" w:hanging="240"/>
      </w:pPr>
      <w:rPr>
        <w:rFonts w:hint="default"/>
        <w:lang w:val="pl-PL" w:eastAsia="en-US" w:bidi="ar-SA"/>
      </w:rPr>
    </w:lvl>
    <w:lvl w:ilvl="6" w:tplc="F8940744">
      <w:numFmt w:val="bullet"/>
      <w:lvlText w:val="•"/>
      <w:lvlJc w:val="left"/>
      <w:pPr>
        <w:ind w:left="6433" w:hanging="240"/>
      </w:pPr>
      <w:rPr>
        <w:rFonts w:hint="default"/>
        <w:lang w:val="pl-PL" w:eastAsia="en-US" w:bidi="ar-SA"/>
      </w:rPr>
    </w:lvl>
    <w:lvl w:ilvl="7" w:tplc="329AB4F8">
      <w:numFmt w:val="bullet"/>
      <w:lvlText w:val="•"/>
      <w:lvlJc w:val="left"/>
      <w:pPr>
        <w:ind w:left="7445" w:hanging="240"/>
      </w:pPr>
      <w:rPr>
        <w:rFonts w:hint="default"/>
        <w:lang w:val="pl-PL" w:eastAsia="en-US" w:bidi="ar-SA"/>
      </w:rPr>
    </w:lvl>
    <w:lvl w:ilvl="8" w:tplc="23E0A9C4">
      <w:numFmt w:val="bullet"/>
      <w:lvlText w:val="•"/>
      <w:lvlJc w:val="left"/>
      <w:pPr>
        <w:ind w:left="8457" w:hanging="240"/>
      </w:pPr>
      <w:rPr>
        <w:rFonts w:hint="default"/>
        <w:lang w:val="pl-PL" w:eastAsia="en-US" w:bidi="ar-SA"/>
      </w:rPr>
    </w:lvl>
  </w:abstractNum>
  <w:abstractNum w:abstractNumId="1" w15:restartNumberingAfterBreak="0">
    <w:nsid w:val="066B7566"/>
    <w:multiLevelType w:val="multilevel"/>
    <w:tmpl w:val="5AD62968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2" w15:restartNumberingAfterBreak="0">
    <w:nsid w:val="094A0067"/>
    <w:multiLevelType w:val="hybridMultilevel"/>
    <w:tmpl w:val="6E6EE44E"/>
    <w:lvl w:ilvl="0" w:tplc="1E946D2C">
      <w:start w:val="1"/>
      <w:numFmt w:val="decimal"/>
      <w:lvlText w:val="%1)"/>
      <w:lvlJc w:val="left"/>
      <w:pPr>
        <w:ind w:left="287" w:hanging="221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054AF34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E28E0F8C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E1EA5A62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C04CB29E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CE066240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CED09360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5B8EC3D2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D286DA1A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abstractNum w:abstractNumId="3" w15:restartNumberingAfterBreak="0">
    <w:nsid w:val="0C246732"/>
    <w:multiLevelType w:val="hybridMultilevel"/>
    <w:tmpl w:val="6FCA14E8"/>
    <w:lvl w:ilvl="0" w:tplc="6D3AAB4E">
      <w:numFmt w:val="bullet"/>
      <w:lvlText w:val="-"/>
      <w:lvlJc w:val="left"/>
      <w:pPr>
        <w:ind w:left="201" w:hanging="130"/>
      </w:pPr>
      <w:rPr>
        <w:rFonts w:ascii="Times New Roman" w:eastAsia="Times New Roman" w:hAnsi="Times New Roman" w:cs="Times New Roman" w:hint="default"/>
        <w:spacing w:val="0"/>
        <w:w w:val="100"/>
        <w:lang w:val="pl-PL" w:eastAsia="en-US" w:bidi="ar-SA"/>
      </w:rPr>
    </w:lvl>
    <w:lvl w:ilvl="1" w:tplc="44B2D78E">
      <w:numFmt w:val="bullet"/>
      <w:lvlText w:val="•"/>
      <w:lvlJc w:val="left"/>
      <w:pPr>
        <w:ind w:left="1228" w:hanging="130"/>
      </w:pPr>
      <w:rPr>
        <w:rFonts w:hint="default"/>
        <w:lang w:val="pl-PL" w:eastAsia="en-US" w:bidi="ar-SA"/>
      </w:rPr>
    </w:lvl>
    <w:lvl w:ilvl="2" w:tplc="2092DDA4">
      <w:numFmt w:val="bullet"/>
      <w:lvlText w:val="•"/>
      <w:lvlJc w:val="left"/>
      <w:pPr>
        <w:ind w:left="2256" w:hanging="130"/>
      </w:pPr>
      <w:rPr>
        <w:rFonts w:hint="default"/>
        <w:lang w:val="pl-PL" w:eastAsia="en-US" w:bidi="ar-SA"/>
      </w:rPr>
    </w:lvl>
    <w:lvl w:ilvl="3" w:tplc="7360AB5C">
      <w:numFmt w:val="bullet"/>
      <w:lvlText w:val="•"/>
      <w:lvlJc w:val="left"/>
      <w:pPr>
        <w:ind w:left="3284" w:hanging="130"/>
      </w:pPr>
      <w:rPr>
        <w:rFonts w:hint="default"/>
        <w:lang w:val="pl-PL" w:eastAsia="en-US" w:bidi="ar-SA"/>
      </w:rPr>
    </w:lvl>
    <w:lvl w:ilvl="4" w:tplc="769801E6">
      <w:numFmt w:val="bullet"/>
      <w:lvlText w:val="•"/>
      <w:lvlJc w:val="left"/>
      <w:pPr>
        <w:ind w:left="4312" w:hanging="130"/>
      </w:pPr>
      <w:rPr>
        <w:rFonts w:hint="default"/>
        <w:lang w:val="pl-PL" w:eastAsia="en-US" w:bidi="ar-SA"/>
      </w:rPr>
    </w:lvl>
    <w:lvl w:ilvl="5" w:tplc="1BE6CA24">
      <w:numFmt w:val="bullet"/>
      <w:lvlText w:val="•"/>
      <w:lvlJc w:val="left"/>
      <w:pPr>
        <w:ind w:left="5341" w:hanging="130"/>
      </w:pPr>
      <w:rPr>
        <w:rFonts w:hint="default"/>
        <w:lang w:val="pl-PL" w:eastAsia="en-US" w:bidi="ar-SA"/>
      </w:rPr>
    </w:lvl>
    <w:lvl w:ilvl="6" w:tplc="47D41734">
      <w:numFmt w:val="bullet"/>
      <w:lvlText w:val="•"/>
      <w:lvlJc w:val="left"/>
      <w:pPr>
        <w:ind w:left="6369" w:hanging="130"/>
      </w:pPr>
      <w:rPr>
        <w:rFonts w:hint="default"/>
        <w:lang w:val="pl-PL" w:eastAsia="en-US" w:bidi="ar-SA"/>
      </w:rPr>
    </w:lvl>
    <w:lvl w:ilvl="7" w:tplc="7624B61A">
      <w:numFmt w:val="bullet"/>
      <w:lvlText w:val="•"/>
      <w:lvlJc w:val="left"/>
      <w:pPr>
        <w:ind w:left="7397" w:hanging="130"/>
      </w:pPr>
      <w:rPr>
        <w:rFonts w:hint="default"/>
        <w:lang w:val="pl-PL" w:eastAsia="en-US" w:bidi="ar-SA"/>
      </w:rPr>
    </w:lvl>
    <w:lvl w:ilvl="8" w:tplc="A008055A">
      <w:numFmt w:val="bullet"/>
      <w:lvlText w:val="•"/>
      <w:lvlJc w:val="left"/>
      <w:pPr>
        <w:ind w:left="8425" w:hanging="130"/>
      </w:pPr>
      <w:rPr>
        <w:rFonts w:hint="default"/>
        <w:lang w:val="pl-PL" w:eastAsia="en-US" w:bidi="ar-SA"/>
      </w:rPr>
    </w:lvl>
  </w:abstractNum>
  <w:abstractNum w:abstractNumId="4" w15:restartNumberingAfterBreak="0">
    <w:nsid w:val="0CDB6203"/>
    <w:multiLevelType w:val="hybridMultilevel"/>
    <w:tmpl w:val="9572C90A"/>
    <w:lvl w:ilvl="0" w:tplc="FFFFFFFF">
      <w:start w:val="1"/>
      <w:numFmt w:val="decimal"/>
      <w:lvlText w:val="%1."/>
      <w:lvlJc w:val="left"/>
      <w:pPr>
        <w:ind w:left="365" w:hanging="360"/>
      </w:pPr>
    </w:lvl>
    <w:lvl w:ilvl="1" w:tplc="FFFFFFFF" w:tentative="1">
      <w:start w:val="1"/>
      <w:numFmt w:val="lowerLetter"/>
      <w:lvlText w:val="%2."/>
      <w:lvlJc w:val="left"/>
      <w:pPr>
        <w:ind w:left="1085" w:hanging="360"/>
      </w:pPr>
    </w:lvl>
    <w:lvl w:ilvl="2" w:tplc="FFFFFFFF" w:tentative="1">
      <w:start w:val="1"/>
      <w:numFmt w:val="lowerRoman"/>
      <w:lvlText w:val="%3."/>
      <w:lvlJc w:val="right"/>
      <w:pPr>
        <w:ind w:left="1805" w:hanging="180"/>
      </w:pPr>
    </w:lvl>
    <w:lvl w:ilvl="3" w:tplc="FFFFFFFF" w:tentative="1">
      <w:start w:val="1"/>
      <w:numFmt w:val="decimal"/>
      <w:lvlText w:val="%4."/>
      <w:lvlJc w:val="left"/>
      <w:pPr>
        <w:ind w:left="2525" w:hanging="360"/>
      </w:pPr>
    </w:lvl>
    <w:lvl w:ilvl="4" w:tplc="FFFFFFFF" w:tentative="1">
      <w:start w:val="1"/>
      <w:numFmt w:val="lowerLetter"/>
      <w:lvlText w:val="%5."/>
      <w:lvlJc w:val="left"/>
      <w:pPr>
        <w:ind w:left="3245" w:hanging="360"/>
      </w:pPr>
    </w:lvl>
    <w:lvl w:ilvl="5" w:tplc="FFFFFFFF" w:tentative="1">
      <w:start w:val="1"/>
      <w:numFmt w:val="lowerRoman"/>
      <w:lvlText w:val="%6."/>
      <w:lvlJc w:val="right"/>
      <w:pPr>
        <w:ind w:left="3965" w:hanging="180"/>
      </w:pPr>
    </w:lvl>
    <w:lvl w:ilvl="6" w:tplc="FFFFFFFF" w:tentative="1">
      <w:start w:val="1"/>
      <w:numFmt w:val="decimal"/>
      <w:lvlText w:val="%7."/>
      <w:lvlJc w:val="left"/>
      <w:pPr>
        <w:ind w:left="4685" w:hanging="360"/>
      </w:pPr>
    </w:lvl>
    <w:lvl w:ilvl="7" w:tplc="FFFFFFFF" w:tentative="1">
      <w:start w:val="1"/>
      <w:numFmt w:val="lowerLetter"/>
      <w:lvlText w:val="%8."/>
      <w:lvlJc w:val="left"/>
      <w:pPr>
        <w:ind w:left="5405" w:hanging="360"/>
      </w:pPr>
    </w:lvl>
    <w:lvl w:ilvl="8" w:tplc="FFFFFFFF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 w15:restartNumberingAfterBreak="0">
    <w:nsid w:val="15C97D67"/>
    <w:multiLevelType w:val="hybridMultilevel"/>
    <w:tmpl w:val="0A4C3FF6"/>
    <w:lvl w:ilvl="0" w:tplc="018E1C9C">
      <w:start w:val="1"/>
      <w:numFmt w:val="lowerLetter"/>
      <w:lvlText w:val="%1)"/>
      <w:lvlJc w:val="left"/>
      <w:pPr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6" w15:restartNumberingAfterBreak="0">
    <w:nsid w:val="15EA5F04"/>
    <w:multiLevelType w:val="hybridMultilevel"/>
    <w:tmpl w:val="8BC46254"/>
    <w:lvl w:ilvl="0" w:tplc="31DAC4FC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98F487C"/>
    <w:multiLevelType w:val="multilevel"/>
    <w:tmpl w:val="0CAC6566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8" w15:restartNumberingAfterBreak="0">
    <w:nsid w:val="1B7A47BB"/>
    <w:multiLevelType w:val="hybridMultilevel"/>
    <w:tmpl w:val="1D744DC0"/>
    <w:lvl w:ilvl="0" w:tplc="676037F4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C43614A"/>
    <w:multiLevelType w:val="hybridMultilevel"/>
    <w:tmpl w:val="2E1C3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C6FB9"/>
    <w:multiLevelType w:val="hybridMultilevel"/>
    <w:tmpl w:val="7D22E130"/>
    <w:lvl w:ilvl="0" w:tplc="B3DEBB06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DCA13ED"/>
    <w:multiLevelType w:val="hybridMultilevel"/>
    <w:tmpl w:val="F0CC7586"/>
    <w:lvl w:ilvl="0" w:tplc="24762B18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0924B85"/>
    <w:multiLevelType w:val="hybridMultilevel"/>
    <w:tmpl w:val="31B8B372"/>
    <w:lvl w:ilvl="0" w:tplc="88B06A46">
      <w:start w:val="1"/>
      <w:numFmt w:val="decimal"/>
      <w:lvlText w:val="%1)"/>
      <w:lvlJc w:val="left"/>
      <w:pPr>
        <w:ind w:left="287" w:hanging="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158B106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D0D4F89A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B3347FF4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4B9069A0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BF906DBC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23304C70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D158991E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865AD26C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abstractNum w:abstractNumId="13" w15:restartNumberingAfterBreak="0">
    <w:nsid w:val="21142B67"/>
    <w:multiLevelType w:val="hybridMultilevel"/>
    <w:tmpl w:val="67F24D5C"/>
    <w:lvl w:ilvl="0" w:tplc="5BE021FE">
      <w:start w:val="1"/>
      <w:numFmt w:val="decimal"/>
      <w:lvlText w:val="%1)"/>
      <w:lvlJc w:val="left"/>
      <w:pPr>
        <w:ind w:left="791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7EF893BE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2" w:tplc="73EA3BE2">
      <w:numFmt w:val="bullet"/>
      <w:lvlText w:val="•"/>
      <w:lvlJc w:val="left"/>
      <w:pPr>
        <w:ind w:left="2736" w:hanging="360"/>
      </w:pPr>
      <w:rPr>
        <w:rFonts w:hint="default"/>
        <w:lang w:val="pl-PL" w:eastAsia="en-US" w:bidi="ar-SA"/>
      </w:rPr>
    </w:lvl>
    <w:lvl w:ilvl="3" w:tplc="B3DCB47E">
      <w:numFmt w:val="bullet"/>
      <w:lvlText w:val="•"/>
      <w:lvlJc w:val="left"/>
      <w:pPr>
        <w:ind w:left="3704" w:hanging="360"/>
      </w:pPr>
      <w:rPr>
        <w:rFonts w:hint="default"/>
        <w:lang w:val="pl-PL" w:eastAsia="en-US" w:bidi="ar-SA"/>
      </w:rPr>
    </w:lvl>
    <w:lvl w:ilvl="4" w:tplc="F844C998">
      <w:numFmt w:val="bullet"/>
      <w:lvlText w:val="•"/>
      <w:lvlJc w:val="left"/>
      <w:pPr>
        <w:ind w:left="4672" w:hanging="360"/>
      </w:pPr>
      <w:rPr>
        <w:rFonts w:hint="default"/>
        <w:lang w:val="pl-PL" w:eastAsia="en-US" w:bidi="ar-SA"/>
      </w:rPr>
    </w:lvl>
    <w:lvl w:ilvl="5" w:tplc="892E2308">
      <w:numFmt w:val="bullet"/>
      <w:lvlText w:val="•"/>
      <w:lvlJc w:val="left"/>
      <w:pPr>
        <w:ind w:left="5641" w:hanging="360"/>
      </w:pPr>
      <w:rPr>
        <w:rFonts w:hint="default"/>
        <w:lang w:val="pl-PL" w:eastAsia="en-US" w:bidi="ar-SA"/>
      </w:rPr>
    </w:lvl>
    <w:lvl w:ilvl="6" w:tplc="5734FE5E">
      <w:numFmt w:val="bullet"/>
      <w:lvlText w:val="•"/>
      <w:lvlJc w:val="left"/>
      <w:pPr>
        <w:ind w:left="6609" w:hanging="360"/>
      </w:pPr>
      <w:rPr>
        <w:rFonts w:hint="default"/>
        <w:lang w:val="pl-PL" w:eastAsia="en-US" w:bidi="ar-SA"/>
      </w:rPr>
    </w:lvl>
    <w:lvl w:ilvl="7" w:tplc="17F46E3C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  <w:lvl w:ilvl="8" w:tplc="4D144950">
      <w:numFmt w:val="bullet"/>
      <w:lvlText w:val="•"/>
      <w:lvlJc w:val="left"/>
      <w:pPr>
        <w:ind w:left="8545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227474AD"/>
    <w:multiLevelType w:val="hybridMultilevel"/>
    <w:tmpl w:val="B5B09F00"/>
    <w:lvl w:ilvl="0" w:tplc="3ADED8BC">
      <w:numFmt w:val="bullet"/>
      <w:lvlText w:val="-"/>
      <w:lvlJc w:val="left"/>
      <w:pPr>
        <w:ind w:left="187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EC80610">
      <w:numFmt w:val="bullet"/>
      <w:lvlText w:val="•"/>
      <w:lvlJc w:val="left"/>
      <w:pPr>
        <w:ind w:left="1209" w:hanging="120"/>
      </w:pPr>
      <w:rPr>
        <w:rFonts w:hint="default"/>
        <w:lang w:val="pl-PL" w:eastAsia="en-US" w:bidi="ar-SA"/>
      </w:rPr>
    </w:lvl>
    <w:lvl w:ilvl="2" w:tplc="04769C4E">
      <w:numFmt w:val="bullet"/>
      <w:lvlText w:val="•"/>
      <w:lvlJc w:val="left"/>
      <w:pPr>
        <w:ind w:left="2239" w:hanging="120"/>
      </w:pPr>
      <w:rPr>
        <w:rFonts w:hint="default"/>
        <w:lang w:val="pl-PL" w:eastAsia="en-US" w:bidi="ar-SA"/>
      </w:rPr>
    </w:lvl>
    <w:lvl w:ilvl="3" w:tplc="C18CC40A">
      <w:numFmt w:val="bullet"/>
      <w:lvlText w:val="•"/>
      <w:lvlJc w:val="left"/>
      <w:pPr>
        <w:ind w:left="3269" w:hanging="120"/>
      </w:pPr>
      <w:rPr>
        <w:rFonts w:hint="default"/>
        <w:lang w:val="pl-PL" w:eastAsia="en-US" w:bidi="ar-SA"/>
      </w:rPr>
    </w:lvl>
    <w:lvl w:ilvl="4" w:tplc="5EBA94E0">
      <w:numFmt w:val="bullet"/>
      <w:lvlText w:val="•"/>
      <w:lvlJc w:val="left"/>
      <w:pPr>
        <w:ind w:left="4298" w:hanging="120"/>
      </w:pPr>
      <w:rPr>
        <w:rFonts w:hint="default"/>
        <w:lang w:val="pl-PL" w:eastAsia="en-US" w:bidi="ar-SA"/>
      </w:rPr>
    </w:lvl>
    <w:lvl w:ilvl="5" w:tplc="CADCFB38">
      <w:numFmt w:val="bullet"/>
      <w:lvlText w:val="•"/>
      <w:lvlJc w:val="left"/>
      <w:pPr>
        <w:ind w:left="5328" w:hanging="120"/>
      </w:pPr>
      <w:rPr>
        <w:rFonts w:hint="default"/>
        <w:lang w:val="pl-PL" w:eastAsia="en-US" w:bidi="ar-SA"/>
      </w:rPr>
    </w:lvl>
    <w:lvl w:ilvl="6" w:tplc="5F247D32">
      <w:numFmt w:val="bullet"/>
      <w:lvlText w:val="•"/>
      <w:lvlJc w:val="left"/>
      <w:pPr>
        <w:ind w:left="6358" w:hanging="120"/>
      </w:pPr>
      <w:rPr>
        <w:rFonts w:hint="default"/>
        <w:lang w:val="pl-PL" w:eastAsia="en-US" w:bidi="ar-SA"/>
      </w:rPr>
    </w:lvl>
    <w:lvl w:ilvl="7" w:tplc="77BE3890">
      <w:numFmt w:val="bullet"/>
      <w:lvlText w:val="•"/>
      <w:lvlJc w:val="left"/>
      <w:pPr>
        <w:ind w:left="7387" w:hanging="120"/>
      </w:pPr>
      <w:rPr>
        <w:rFonts w:hint="default"/>
        <w:lang w:val="pl-PL" w:eastAsia="en-US" w:bidi="ar-SA"/>
      </w:rPr>
    </w:lvl>
    <w:lvl w:ilvl="8" w:tplc="59C44096">
      <w:numFmt w:val="bullet"/>
      <w:lvlText w:val="•"/>
      <w:lvlJc w:val="left"/>
      <w:pPr>
        <w:ind w:left="8417" w:hanging="120"/>
      </w:pPr>
      <w:rPr>
        <w:rFonts w:hint="default"/>
        <w:lang w:val="pl-PL" w:eastAsia="en-US" w:bidi="ar-SA"/>
      </w:rPr>
    </w:lvl>
  </w:abstractNum>
  <w:abstractNum w:abstractNumId="15" w15:restartNumberingAfterBreak="0">
    <w:nsid w:val="22F7122F"/>
    <w:multiLevelType w:val="hybridMultilevel"/>
    <w:tmpl w:val="96ACA9D8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246A2D3C"/>
    <w:multiLevelType w:val="multilevel"/>
    <w:tmpl w:val="27E6F778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17" w15:restartNumberingAfterBreak="0">
    <w:nsid w:val="24824E11"/>
    <w:multiLevelType w:val="multilevel"/>
    <w:tmpl w:val="603437AA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18" w15:restartNumberingAfterBreak="0">
    <w:nsid w:val="260D6BE4"/>
    <w:multiLevelType w:val="hybridMultilevel"/>
    <w:tmpl w:val="70CE2EFA"/>
    <w:lvl w:ilvl="0" w:tplc="9BACA642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4733B6"/>
    <w:multiLevelType w:val="multilevel"/>
    <w:tmpl w:val="FD72A356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20" w15:restartNumberingAfterBreak="0">
    <w:nsid w:val="2AE54081"/>
    <w:multiLevelType w:val="hybridMultilevel"/>
    <w:tmpl w:val="0FCA143E"/>
    <w:lvl w:ilvl="0" w:tplc="F4B8EDBE">
      <w:start w:val="1"/>
      <w:numFmt w:val="upperRoman"/>
      <w:lvlText w:val="%1."/>
      <w:lvlJc w:val="left"/>
      <w:pPr>
        <w:ind w:left="718" w:hanging="72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1" w15:restartNumberingAfterBreak="0">
    <w:nsid w:val="2BCD1CEB"/>
    <w:multiLevelType w:val="hybridMultilevel"/>
    <w:tmpl w:val="9EB2B762"/>
    <w:lvl w:ilvl="0" w:tplc="DD6E4320">
      <w:start w:val="1"/>
      <w:numFmt w:val="decimal"/>
      <w:lvlText w:val="%1)"/>
      <w:lvlJc w:val="left"/>
      <w:pPr>
        <w:ind w:left="311" w:hanging="240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AC80326">
      <w:numFmt w:val="bullet"/>
      <w:lvlText w:val="•"/>
      <w:lvlJc w:val="left"/>
      <w:pPr>
        <w:ind w:left="1336" w:hanging="240"/>
      </w:pPr>
      <w:rPr>
        <w:rFonts w:hint="default"/>
        <w:lang w:val="pl-PL" w:eastAsia="en-US" w:bidi="ar-SA"/>
      </w:rPr>
    </w:lvl>
    <w:lvl w:ilvl="2" w:tplc="03E6DE06">
      <w:numFmt w:val="bullet"/>
      <w:lvlText w:val="•"/>
      <w:lvlJc w:val="left"/>
      <w:pPr>
        <w:ind w:left="2352" w:hanging="240"/>
      </w:pPr>
      <w:rPr>
        <w:rFonts w:hint="default"/>
        <w:lang w:val="pl-PL" w:eastAsia="en-US" w:bidi="ar-SA"/>
      </w:rPr>
    </w:lvl>
    <w:lvl w:ilvl="3" w:tplc="22A691A2">
      <w:numFmt w:val="bullet"/>
      <w:lvlText w:val="•"/>
      <w:lvlJc w:val="left"/>
      <w:pPr>
        <w:ind w:left="3368" w:hanging="240"/>
      </w:pPr>
      <w:rPr>
        <w:rFonts w:hint="default"/>
        <w:lang w:val="pl-PL" w:eastAsia="en-US" w:bidi="ar-SA"/>
      </w:rPr>
    </w:lvl>
    <w:lvl w:ilvl="4" w:tplc="682E46EA">
      <w:numFmt w:val="bullet"/>
      <w:lvlText w:val="•"/>
      <w:lvlJc w:val="left"/>
      <w:pPr>
        <w:ind w:left="4384" w:hanging="240"/>
      </w:pPr>
      <w:rPr>
        <w:rFonts w:hint="default"/>
        <w:lang w:val="pl-PL" w:eastAsia="en-US" w:bidi="ar-SA"/>
      </w:rPr>
    </w:lvl>
    <w:lvl w:ilvl="5" w:tplc="0FE2CBB2">
      <w:numFmt w:val="bullet"/>
      <w:lvlText w:val="•"/>
      <w:lvlJc w:val="left"/>
      <w:pPr>
        <w:ind w:left="5401" w:hanging="240"/>
      </w:pPr>
      <w:rPr>
        <w:rFonts w:hint="default"/>
        <w:lang w:val="pl-PL" w:eastAsia="en-US" w:bidi="ar-SA"/>
      </w:rPr>
    </w:lvl>
    <w:lvl w:ilvl="6" w:tplc="E38AD49C">
      <w:numFmt w:val="bullet"/>
      <w:lvlText w:val="•"/>
      <w:lvlJc w:val="left"/>
      <w:pPr>
        <w:ind w:left="6417" w:hanging="240"/>
      </w:pPr>
      <w:rPr>
        <w:rFonts w:hint="default"/>
        <w:lang w:val="pl-PL" w:eastAsia="en-US" w:bidi="ar-SA"/>
      </w:rPr>
    </w:lvl>
    <w:lvl w:ilvl="7" w:tplc="15BC3F88">
      <w:numFmt w:val="bullet"/>
      <w:lvlText w:val="•"/>
      <w:lvlJc w:val="left"/>
      <w:pPr>
        <w:ind w:left="7433" w:hanging="240"/>
      </w:pPr>
      <w:rPr>
        <w:rFonts w:hint="default"/>
        <w:lang w:val="pl-PL" w:eastAsia="en-US" w:bidi="ar-SA"/>
      </w:rPr>
    </w:lvl>
    <w:lvl w:ilvl="8" w:tplc="930A78CA">
      <w:numFmt w:val="bullet"/>
      <w:lvlText w:val="•"/>
      <w:lvlJc w:val="left"/>
      <w:pPr>
        <w:ind w:left="8449" w:hanging="240"/>
      </w:pPr>
      <w:rPr>
        <w:rFonts w:hint="default"/>
        <w:lang w:val="pl-PL" w:eastAsia="en-US" w:bidi="ar-SA"/>
      </w:rPr>
    </w:lvl>
  </w:abstractNum>
  <w:abstractNum w:abstractNumId="22" w15:restartNumberingAfterBreak="0">
    <w:nsid w:val="2C784169"/>
    <w:multiLevelType w:val="hybridMultilevel"/>
    <w:tmpl w:val="00D8BE84"/>
    <w:lvl w:ilvl="0" w:tplc="6C30FBDE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D37465C"/>
    <w:multiLevelType w:val="hybridMultilevel"/>
    <w:tmpl w:val="6BD2B7CC"/>
    <w:lvl w:ilvl="0" w:tplc="8D9AD854">
      <w:start w:val="1"/>
      <w:numFmt w:val="decimal"/>
      <w:lvlText w:val="%1)"/>
      <w:lvlJc w:val="left"/>
      <w:pPr>
        <w:ind w:left="311" w:hanging="24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8924CE06">
      <w:numFmt w:val="bullet"/>
      <w:lvlText w:val="•"/>
      <w:lvlJc w:val="left"/>
      <w:pPr>
        <w:ind w:left="1336" w:hanging="240"/>
      </w:pPr>
      <w:rPr>
        <w:rFonts w:hint="default"/>
        <w:lang w:val="pl-PL" w:eastAsia="en-US" w:bidi="ar-SA"/>
      </w:rPr>
    </w:lvl>
    <w:lvl w:ilvl="2" w:tplc="3DBA722E">
      <w:numFmt w:val="bullet"/>
      <w:lvlText w:val="•"/>
      <w:lvlJc w:val="left"/>
      <w:pPr>
        <w:ind w:left="2352" w:hanging="240"/>
      </w:pPr>
      <w:rPr>
        <w:rFonts w:hint="default"/>
        <w:lang w:val="pl-PL" w:eastAsia="en-US" w:bidi="ar-SA"/>
      </w:rPr>
    </w:lvl>
    <w:lvl w:ilvl="3" w:tplc="EF9E3AAE">
      <w:numFmt w:val="bullet"/>
      <w:lvlText w:val="•"/>
      <w:lvlJc w:val="left"/>
      <w:pPr>
        <w:ind w:left="3368" w:hanging="240"/>
      </w:pPr>
      <w:rPr>
        <w:rFonts w:hint="default"/>
        <w:lang w:val="pl-PL" w:eastAsia="en-US" w:bidi="ar-SA"/>
      </w:rPr>
    </w:lvl>
    <w:lvl w:ilvl="4" w:tplc="B6044A38">
      <w:numFmt w:val="bullet"/>
      <w:lvlText w:val="•"/>
      <w:lvlJc w:val="left"/>
      <w:pPr>
        <w:ind w:left="4384" w:hanging="240"/>
      </w:pPr>
      <w:rPr>
        <w:rFonts w:hint="default"/>
        <w:lang w:val="pl-PL" w:eastAsia="en-US" w:bidi="ar-SA"/>
      </w:rPr>
    </w:lvl>
    <w:lvl w:ilvl="5" w:tplc="C71022AA">
      <w:numFmt w:val="bullet"/>
      <w:lvlText w:val="•"/>
      <w:lvlJc w:val="left"/>
      <w:pPr>
        <w:ind w:left="5401" w:hanging="240"/>
      </w:pPr>
      <w:rPr>
        <w:rFonts w:hint="default"/>
        <w:lang w:val="pl-PL" w:eastAsia="en-US" w:bidi="ar-SA"/>
      </w:rPr>
    </w:lvl>
    <w:lvl w:ilvl="6" w:tplc="1FEAA362">
      <w:numFmt w:val="bullet"/>
      <w:lvlText w:val="•"/>
      <w:lvlJc w:val="left"/>
      <w:pPr>
        <w:ind w:left="6417" w:hanging="240"/>
      </w:pPr>
      <w:rPr>
        <w:rFonts w:hint="default"/>
        <w:lang w:val="pl-PL" w:eastAsia="en-US" w:bidi="ar-SA"/>
      </w:rPr>
    </w:lvl>
    <w:lvl w:ilvl="7" w:tplc="81286890">
      <w:numFmt w:val="bullet"/>
      <w:lvlText w:val="•"/>
      <w:lvlJc w:val="left"/>
      <w:pPr>
        <w:ind w:left="7433" w:hanging="240"/>
      </w:pPr>
      <w:rPr>
        <w:rFonts w:hint="default"/>
        <w:lang w:val="pl-PL" w:eastAsia="en-US" w:bidi="ar-SA"/>
      </w:rPr>
    </w:lvl>
    <w:lvl w:ilvl="8" w:tplc="F6DE3EA4">
      <w:numFmt w:val="bullet"/>
      <w:lvlText w:val="•"/>
      <w:lvlJc w:val="left"/>
      <w:pPr>
        <w:ind w:left="8449" w:hanging="240"/>
      </w:pPr>
      <w:rPr>
        <w:rFonts w:hint="default"/>
        <w:lang w:val="pl-PL" w:eastAsia="en-US" w:bidi="ar-SA"/>
      </w:rPr>
    </w:lvl>
  </w:abstractNum>
  <w:abstractNum w:abstractNumId="24" w15:restartNumberingAfterBreak="0">
    <w:nsid w:val="2DAF3BAD"/>
    <w:multiLevelType w:val="hybridMultilevel"/>
    <w:tmpl w:val="F56E134C"/>
    <w:lvl w:ilvl="0" w:tplc="2B34C2DC">
      <w:start w:val="1"/>
      <w:numFmt w:val="lowerLetter"/>
      <w:lvlText w:val="%1)"/>
      <w:lvlJc w:val="left"/>
      <w:pPr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25" w15:restartNumberingAfterBreak="0">
    <w:nsid w:val="328C5FA9"/>
    <w:multiLevelType w:val="hybridMultilevel"/>
    <w:tmpl w:val="24E8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764473"/>
    <w:multiLevelType w:val="hybridMultilevel"/>
    <w:tmpl w:val="0DD6430A"/>
    <w:lvl w:ilvl="0" w:tplc="4EE2B82E">
      <w:start w:val="1"/>
      <w:numFmt w:val="decimal"/>
      <w:lvlText w:val="%1)"/>
      <w:lvlJc w:val="left"/>
      <w:pPr>
        <w:ind w:left="311" w:hanging="24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6663F10">
      <w:numFmt w:val="bullet"/>
      <w:lvlText w:val="•"/>
      <w:lvlJc w:val="left"/>
      <w:pPr>
        <w:ind w:left="1336" w:hanging="240"/>
      </w:pPr>
      <w:rPr>
        <w:rFonts w:hint="default"/>
        <w:lang w:val="pl-PL" w:eastAsia="en-US" w:bidi="ar-SA"/>
      </w:rPr>
    </w:lvl>
    <w:lvl w:ilvl="2" w:tplc="C55AC6DE">
      <w:numFmt w:val="bullet"/>
      <w:lvlText w:val="•"/>
      <w:lvlJc w:val="left"/>
      <w:pPr>
        <w:ind w:left="2352" w:hanging="240"/>
      </w:pPr>
      <w:rPr>
        <w:rFonts w:hint="default"/>
        <w:lang w:val="pl-PL" w:eastAsia="en-US" w:bidi="ar-SA"/>
      </w:rPr>
    </w:lvl>
    <w:lvl w:ilvl="3" w:tplc="C5FE5D00">
      <w:numFmt w:val="bullet"/>
      <w:lvlText w:val="•"/>
      <w:lvlJc w:val="left"/>
      <w:pPr>
        <w:ind w:left="3368" w:hanging="240"/>
      </w:pPr>
      <w:rPr>
        <w:rFonts w:hint="default"/>
        <w:lang w:val="pl-PL" w:eastAsia="en-US" w:bidi="ar-SA"/>
      </w:rPr>
    </w:lvl>
    <w:lvl w:ilvl="4" w:tplc="36EEC622">
      <w:numFmt w:val="bullet"/>
      <w:lvlText w:val="•"/>
      <w:lvlJc w:val="left"/>
      <w:pPr>
        <w:ind w:left="4384" w:hanging="240"/>
      </w:pPr>
      <w:rPr>
        <w:rFonts w:hint="default"/>
        <w:lang w:val="pl-PL" w:eastAsia="en-US" w:bidi="ar-SA"/>
      </w:rPr>
    </w:lvl>
    <w:lvl w:ilvl="5" w:tplc="BC327E8A">
      <w:numFmt w:val="bullet"/>
      <w:lvlText w:val="•"/>
      <w:lvlJc w:val="left"/>
      <w:pPr>
        <w:ind w:left="5401" w:hanging="240"/>
      </w:pPr>
      <w:rPr>
        <w:rFonts w:hint="default"/>
        <w:lang w:val="pl-PL" w:eastAsia="en-US" w:bidi="ar-SA"/>
      </w:rPr>
    </w:lvl>
    <w:lvl w:ilvl="6" w:tplc="1578F450">
      <w:numFmt w:val="bullet"/>
      <w:lvlText w:val="•"/>
      <w:lvlJc w:val="left"/>
      <w:pPr>
        <w:ind w:left="6417" w:hanging="240"/>
      </w:pPr>
      <w:rPr>
        <w:rFonts w:hint="default"/>
        <w:lang w:val="pl-PL" w:eastAsia="en-US" w:bidi="ar-SA"/>
      </w:rPr>
    </w:lvl>
    <w:lvl w:ilvl="7" w:tplc="219225E0">
      <w:numFmt w:val="bullet"/>
      <w:lvlText w:val="•"/>
      <w:lvlJc w:val="left"/>
      <w:pPr>
        <w:ind w:left="7433" w:hanging="240"/>
      </w:pPr>
      <w:rPr>
        <w:rFonts w:hint="default"/>
        <w:lang w:val="pl-PL" w:eastAsia="en-US" w:bidi="ar-SA"/>
      </w:rPr>
    </w:lvl>
    <w:lvl w:ilvl="8" w:tplc="6EE60D76">
      <w:numFmt w:val="bullet"/>
      <w:lvlText w:val="•"/>
      <w:lvlJc w:val="left"/>
      <w:pPr>
        <w:ind w:left="8449" w:hanging="240"/>
      </w:pPr>
      <w:rPr>
        <w:rFonts w:hint="default"/>
        <w:lang w:val="pl-PL" w:eastAsia="en-US" w:bidi="ar-SA"/>
      </w:rPr>
    </w:lvl>
  </w:abstractNum>
  <w:abstractNum w:abstractNumId="27" w15:restartNumberingAfterBreak="0">
    <w:nsid w:val="391465DE"/>
    <w:multiLevelType w:val="hybridMultilevel"/>
    <w:tmpl w:val="D67E57AE"/>
    <w:lvl w:ilvl="0" w:tplc="00225DD4">
      <w:start w:val="1"/>
      <w:numFmt w:val="decimal"/>
      <w:lvlText w:val="%1)"/>
      <w:lvlJc w:val="left"/>
      <w:pPr>
        <w:ind w:left="287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A4AA4EE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AF9A157E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05526062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1DF0D176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2E0E1AA4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4AE6EABC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D3A2A6EA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D40C6D10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abstractNum w:abstractNumId="28" w15:restartNumberingAfterBreak="0">
    <w:nsid w:val="39B47A5F"/>
    <w:multiLevelType w:val="hybridMultilevel"/>
    <w:tmpl w:val="DD161CF2"/>
    <w:lvl w:ilvl="0" w:tplc="ECA07426">
      <w:numFmt w:val="bullet"/>
      <w:lvlText w:val="-"/>
      <w:lvlJc w:val="left"/>
      <w:pPr>
        <w:ind w:left="201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2FEBC86">
      <w:numFmt w:val="bullet"/>
      <w:lvlText w:val="•"/>
      <w:lvlJc w:val="left"/>
      <w:pPr>
        <w:ind w:left="1228" w:hanging="130"/>
      </w:pPr>
      <w:rPr>
        <w:rFonts w:hint="default"/>
        <w:lang w:val="pl-PL" w:eastAsia="en-US" w:bidi="ar-SA"/>
      </w:rPr>
    </w:lvl>
    <w:lvl w:ilvl="2" w:tplc="CFF22D8E">
      <w:numFmt w:val="bullet"/>
      <w:lvlText w:val="•"/>
      <w:lvlJc w:val="left"/>
      <w:pPr>
        <w:ind w:left="2256" w:hanging="130"/>
      </w:pPr>
      <w:rPr>
        <w:rFonts w:hint="default"/>
        <w:lang w:val="pl-PL" w:eastAsia="en-US" w:bidi="ar-SA"/>
      </w:rPr>
    </w:lvl>
    <w:lvl w:ilvl="3" w:tplc="F29278C8">
      <w:numFmt w:val="bullet"/>
      <w:lvlText w:val="•"/>
      <w:lvlJc w:val="left"/>
      <w:pPr>
        <w:ind w:left="3284" w:hanging="130"/>
      </w:pPr>
      <w:rPr>
        <w:rFonts w:hint="default"/>
        <w:lang w:val="pl-PL" w:eastAsia="en-US" w:bidi="ar-SA"/>
      </w:rPr>
    </w:lvl>
    <w:lvl w:ilvl="4" w:tplc="2DE048DE">
      <w:numFmt w:val="bullet"/>
      <w:lvlText w:val="•"/>
      <w:lvlJc w:val="left"/>
      <w:pPr>
        <w:ind w:left="4312" w:hanging="130"/>
      </w:pPr>
      <w:rPr>
        <w:rFonts w:hint="default"/>
        <w:lang w:val="pl-PL" w:eastAsia="en-US" w:bidi="ar-SA"/>
      </w:rPr>
    </w:lvl>
    <w:lvl w:ilvl="5" w:tplc="B9268390">
      <w:numFmt w:val="bullet"/>
      <w:lvlText w:val="•"/>
      <w:lvlJc w:val="left"/>
      <w:pPr>
        <w:ind w:left="5341" w:hanging="130"/>
      </w:pPr>
      <w:rPr>
        <w:rFonts w:hint="default"/>
        <w:lang w:val="pl-PL" w:eastAsia="en-US" w:bidi="ar-SA"/>
      </w:rPr>
    </w:lvl>
    <w:lvl w:ilvl="6" w:tplc="915AC5E6">
      <w:numFmt w:val="bullet"/>
      <w:lvlText w:val="•"/>
      <w:lvlJc w:val="left"/>
      <w:pPr>
        <w:ind w:left="6369" w:hanging="130"/>
      </w:pPr>
      <w:rPr>
        <w:rFonts w:hint="default"/>
        <w:lang w:val="pl-PL" w:eastAsia="en-US" w:bidi="ar-SA"/>
      </w:rPr>
    </w:lvl>
    <w:lvl w:ilvl="7" w:tplc="93B61FF4">
      <w:numFmt w:val="bullet"/>
      <w:lvlText w:val="•"/>
      <w:lvlJc w:val="left"/>
      <w:pPr>
        <w:ind w:left="7397" w:hanging="130"/>
      </w:pPr>
      <w:rPr>
        <w:rFonts w:hint="default"/>
        <w:lang w:val="pl-PL" w:eastAsia="en-US" w:bidi="ar-SA"/>
      </w:rPr>
    </w:lvl>
    <w:lvl w:ilvl="8" w:tplc="36AA7B18">
      <w:numFmt w:val="bullet"/>
      <w:lvlText w:val="•"/>
      <w:lvlJc w:val="left"/>
      <w:pPr>
        <w:ind w:left="8425" w:hanging="130"/>
      </w:pPr>
      <w:rPr>
        <w:rFonts w:hint="default"/>
        <w:lang w:val="pl-PL" w:eastAsia="en-US" w:bidi="ar-SA"/>
      </w:rPr>
    </w:lvl>
  </w:abstractNum>
  <w:abstractNum w:abstractNumId="29" w15:restartNumberingAfterBreak="0">
    <w:nsid w:val="3C240068"/>
    <w:multiLevelType w:val="hybridMultilevel"/>
    <w:tmpl w:val="419C8936"/>
    <w:lvl w:ilvl="0" w:tplc="4C58384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C443875"/>
    <w:multiLevelType w:val="hybridMultilevel"/>
    <w:tmpl w:val="83A6F58A"/>
    <w:lvl w:ilvl="0" w:tplc="17F0BBCE">
      <w:start w:val="1"/>
      <w:numFmt w:val="lowerLetter"/>
      <w:lvlText w:val="%1)"/>
      <w:lvlJc w:val="left"/>
      <w:pPr>
        <w:ind w:left="360" w:hanging="360"/>
      </w:pPr>
      <w:rPr>
        <w:rFonts w:ascii="Calibri" w:hAnsi="Calibri" w:cs="Calibr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E1037C4"/>
    <w:multiLevelType w:val="hybridMultilevel"/>
    <w:tmpl w:val="E59C1066"/>
    <w:lvl w:ilvl="0" w:tplc="74B239E0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0C45501"/>
    <w:multiLevelType w:val="multilevel"/>
    <w:tmpl w:val="983CCB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632977"/>
    <w:multiLevelType w:val="multilevel"/>
    <w:tmpl w:val="CBDC3394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34" w15:restartNumberingAfterBreak="0">
    <w:nsid w:val="430E245D"/>
    <w:multiLevelType w:val="hybridMultilevel"/>
    <w:tmpl w:val="6430F884"/>
    <w:lvl w:ilvl="0" w:tplc="46023A2C">
      <w:start w:val="1"/>
      <w:numFmt w:val="lowerLetter"/>
      <w:lvlText w:val="%1)"/>
      <w:lvlJc w:val="left"/>
      <w:pPr>
        <w:ind w:left="171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35" w15:restartNumberingAfterBreak="0">
    <w:nsid w:val="43777F21"/>
    <w:multiLevelType w:val="multilevel"/>
    <w:tmpl w:val="B4ACDF86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36" w15:restartNumberingAfterBreak="0">
    <w:nsid w:val="48F519BF"/>
    <w:multiLevelType w:val="multilevel"/>
    <w:tmpl w:val="F4BEADB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A073598"/>
    <w:multiLevelType w:val="hybridMultilevel"/>
    <w:tmpl w:val="3502E8C4"/>
    <w:lvl w:ilvl="0" w:tplc="154664C8">
      <w:start w:val="1"/>
      <w:numFmt w:val="lowerLetter"/>
      <w:lvlText w:val="%1)"/>
      <w:lvlJc w:val="left"/>
      <w:pPr>
        <w:ind w:left="360" w:hanging="360"/>
      </w:pPr>
      <w:rPr>
        <w:rFonts w:ascii="Calibri" w:hAnsi="Calibri" w:cs="Calibr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A351FD1"/>
    <w:multiLevelType w:val="hybridMultilevel"/>
    <w:tmpl w:val="7BCCCD30"/>
    <w:lvl w:ilvl="0" w:tplc="4C58384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755DD0"/>
    <w:multiLevelType w:val="hybridMultilevel"/>
    <w:tmpl w:val="E528BFC2"/>
    <w:lvl w:ilvl="0" w:tplc="B98E13F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393728"/>
    <w:multiLevelType w:val="multilevel"/>
    <w:tmpl w:val="4D6CA9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773A4C"/>
    <w:multiLevelType w:val="hybridMultilevel"/>
    <w:tmpl w:val="9514BF1A"/>
    <w:lvl w:ilvl="0" w:tplc="CC9C33E4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50A75355"/>
    <w:multiLevelType w:val="hybridMultilevel"/>
    <w:tmpl w:val="33E0A18E"/>
    <w:lvl w:ilvl="0" w:tplc="57B076F8">
      <w:numFmt w:val="bullet"/>
      <w:lvlText w:val="-"/>
      <w:lvlJc w:val="left"/>
      <w:pPr>
        <w:ind w:left="187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7BC00BE">
      <w:numFmt w:val="bullet"/>
      <w:lvlText w:val="•"/>
      <w:lvlJc w:val="left"/>
      <w:pPr>
        <w:ind w:left="1209" w:hanging="120"/>
      </w:pPr>
      <w:rPr>
        <w:rFonts w:hint="default"/>
        <w:lang w:val="pl-PL" w:eastAsia="en-US" w:bidi="ar-SA"/>
      </w:rPr>
    </w:lvl>
    <w:lvl w:ilvl="2" w:tplc="EF9E06BA">
      <w:numFmt w:val="bullet"/>
      <w:lvlText w:val="•"/>
      <w:lvlJc w:val="left"/>
      <w:pPr>
        <w:ind w:left="2239" w:hanging="120"/>
      </w:pPr>
      <w:rPr>
        <w:rFonts w:hint="default"/>
        <w:lang w:val="pl-PL" w:eastAsia="en-US" w:bidi="ar-SA"/>
      </w:rPr>
    </w:lvl>
    <w:lvl w:ilvl="3" w:tplc="8DD6B126">
      <w:numFmt w:val="bullet"/>
      <w:lvlText w:val="•"/>
      <w:lvlJc w:val="left"/>
      <w:pPr>
        <w:ind w:left="3269" w:hanging="120"/>
      </w:pPr>
      <w:rPr>
        <w:rFonts w:hint="default"/>
        <w:lang w:val="pl-PL" w:eastAsia="en-US" w:bidi="ar-SA"/>
      </w:rPr>
    </w:lvl>
    <w:lvl w:ilvl="4" w:tplc="B3AEC7C0">
      <w:numFmt w:val="bullet"/>
      <w:lvlText w:val="•"/>
      <w:lvlJc w:val="left"/>
      <w:pPr>
        <w:ind w:left="4298" w:hanging="120"/>
      </w:pPr>
      <w:rPr>
        <w:rFonts w:hint="default"/>
        <w:lang w:val="pl-PL" w:eastAsia="en-US" w:bidi="ar-SA"/>
      </w:rPr>
    </w:lvl>
    <w:lvl w:ilvl="5" w:tplc="8FBA6EDC">
      <w:numFmt w:val="bullet"/>
      <w:lvlText w:val="•"/>
      <w:lvlJc w:val="left"/>
      <w:pPr>
        <w:ind w:left="5328" w:hanging="120"/>
      </w:pPr>
      <w:rPr>
        <w:rFonts w:hint="default"/>
        <w:lang w:val="pl-PL" w:eastAsia="en-US" w:bidi="ar-SA"/>
      </w:rPr>
    </w:lvl>
    <w:lvl w:ilvl="6" w:tplc="5C021218">
      <w:numFmt w:val="bullet"/>
      <w:lvlText w:val="•"/>
      <w:lvlJc w:val="left"/>
      <w:pPr>
        <w:ind w:left="6358" w:hanging="120"/>
      </w:pPr>
      <w:rPr>
        <w:rFonts w:hint="default"/>
        <w:lang w:val="pl-PL" w:eastAsia="en-US" w:bidi="ar-SA"/>
      </w:rPr>
    </w:lvl>
    <w:lvl w:ilvl="7" w:tplc="85DA987A">
      <w:numFmt w:val="bullet"/>
      <w:lvlText w:val="•"/>
      <w:lvlJc w:val="left"/>
      <w:pPr>
        <w:ind w:left="7387" w:hanging="120"/>
      </w:pPr>
      <w:rPr>
        <w:rFonts w:hint="default"/>
        <w:lang w:val="pl-PL" w:eastAsia="en-US" w:bidi="ar-SA"/>
      </w:rPr>
    </w:lvl>
    <w:lvl w:ilvl="8" w:tplc="EA5ED688">
      <w:numFmt w:val="bullet"/>
      <w:lvlText w:val="•"/>
      <w:lvlJc w:val="left"/>
      <w:pPr>
        <w:ind w:left="8417" w:hanging="120"/>
      </w:pPr>
      <w:rPr>
        <w:rFonts w:hint="default"/>
        <w:lang w:val="pl-PL" w:eastAsia="en-US" w:bidi="ar-SA"/>
      </w:rPr>
    </w:lvl>
  </w:abstractNum>
  <w:abstractNum w:abstractNumId="43" w15:restartNumberingAfterBreak="0">
    <w:nsid w:val="55641402"/>
    <w:multiLevelType w:val="hybridMultilevel"/>
    <w:tmpl w:val="A66CF57A"/>
    <w:lvl w:ilvl="0" w:tplc="E6A03270">
      <w:start w:val="1"/>
      <w:numFmt w:val="decimal"/>
      <w:lvlText w:val="%1)"/>
      <w:lvlJc w:val="left"/>
      <w:pPr>
        <w:ind w:left="287" w:hanging="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2F009B4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7B5616CC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FFD2E0FC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CE1C871A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64E2C6BA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5B7E8C20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5462CCFE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A29CE354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abstractNum w:abstractNumId="44" w15:restartNumberingAfterBreak="0">
    <w:nsid w:val="55B12E82"/>
    <w:multiLevelType w:val="multilevel"/>
    <w:tmpl w:val="C3C86E6C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45" w15:restartNumberingAfterBreak="0">
    <w:nsid w:val="573B2EFD"/>
    <w:multiLevelType w:val="multilevel"/>
    <w:tmpl w:val="548AC6F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B848E2"/>
    <w:multiLevelType w:val="hybridMultilevel"/>
    <w:tmpl w:val="8F8EBE00"/>
    <w:lvl w:ilvl="0" w:tplc="8352551C">
      <w:start w:val="1"/>
      <w:numFmt w:val="decimal"/>
      <w:lvlText w:val="%1)"/>
      <w:lvlJc w:val="left"/>
      <w:pPr>
        <w:ind w:left="787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F003ADC">
      <w:numFmt w:val="bullet"/>
      <w:lvlText w:val="•"/>
      <w:lvlJc w:val="left"/>
      <w:pPr>
        <w:ind w:left="1749" w:hanging="360"/>
      </w:pPr>
      <w:rPr>
        <w:rFonts w:hint="default"/>
        <w:lang w:val="pl-PL" w:eastAsia="en-US" w:bidi="ar-SA"/>
      </w:rPr>
    </w:lvl>
    <w:lvl w:ilvl="2" w:tplc="92963090">
      <w:numFmt w:val="bullet"/>
      <w:lvlText w:val="•"/>
      <w:lvlJc w:val="left"/>
      <w:pPr>
        <w:ind w:left="2719" w:hanging="360"/>
      </w:pPr>
      <w:rPr>
        <w:rFonts w:hint="default"/>
        <w:lang w:val="pl-PL" w:eastAsia="en-US" w:bidi="ar-SA"/>
      </w:rPr>
    </w:lvl>
    <w:lvl w:ilvl="3" w:tplc="4ECAEE44">
      <w:numFmt w:val="bullet"/>
      <w:lvlText w:val="•"/>
      <w:lvlJc w:val="left"/>
      <w:pPr>
        <w:ind w:left="3689" w:hanging="360"/>
      </w:pPr>
      <w:rPr>
        <w:rFonts w:hint="default"/>
        <w:lang w:val="pl-PL" w:eastAsia="en-US" w:bidi="ar-SA"/>
      </w:rPr>
    </w:lvl>
    <w:lvl w:ilvl="4" w:tplc="25441E14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5" w:tplc="45A4F44C">
      <w:numFmt w:val="bullet"/>
      <w:lvlText w:val="•"/>
      <w:lvlJc w:val="left"/>
      <w:pPr>
        <w:ind w:left="5628" w:hanging="360"/>
      </w:pPr>
      <w:rPr>
        <w:rFonts w:hint="default"/>
        <w:lang w:val="pl-PL" w:eastAsia="en-US" w:bidi="ar-SA"/>
      </w:rPr>
    </w:lvl>
    <w:lvl w:ilvl="6" w:tplc="A1805AC2">
      <w:numFmt w:val="bullet"/>
      <w:lvlText w:val="•"/>
      <w:lvlJc w:val="left"/>
      <w:pPr>
        <w:ind w:left="6598" w:hanging="360"/>
      </w:pPr>
      <w:rPr>
        <w:rFonts w:hint="default"/>
        <w:lang w:val="pl-PL" w:eastAsia="en-US" w:bidi="ar-SA"/>
      </w:rPr>
    </w:lvl>
    <w:lvl w:ilvl="7" w:tplc="50D2DFF0">
      <w:numFmt w:val="bullet"/>
      <w:lvlText w:val="•"/>
      <w:lvlJc w:val="left"/>
      <w:pPr>
        <w:ind w:left="7567" w:hanging="360"/>
      </w:pPr>
      <w:rPr>
        <w:rFonts w:hint="default"/>
        <w:lang w:val="pl-PL" w:eastAsia="en-US" w:bidi="ar-SA"/>
      </w:rPr>
    </w:lvl>
    <w:lvl w:ilvl="8" w:tplc="B44C6E6E">
      <w:numFmt w:val="bullet"/>
      <w:lvlText w:val="•"/>
      <w:lvlJc w:val="left"/>
      <w:pPr>
        <w:ind w:left="8537" w:hanging="360"/>
      </w:pPr>
      <w:rPr>
        <w:rFonts w:hint="default"/>
        <w:lang w:val="pl-PL" w:eastAsia="en-US" w:bidi="ar-SA"/>
      </w:rPr>
    </w:lvl>
  </w:abstractNum>
  <w:abstractNum w:abstractNumId="47" w15:restartNumberingAfterBreak="0">
    <w:nsid w:val="5A0E2506"/>
    <w:multiLevelType w:val="hybridMultilevel"/>
    <w:tmpl w:val="E9E0EB8E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 w15:restartNumberingAfterBreak="0">
    <w:nsid w:val="66A16B63"/>
    <w:multiLevelType w:val="multilevel"/>
    <w:tmpl w:val="06F0988A"/>
    <w:lvl w:ilvl="0">
      <w:start w:val="1"/>
      <w:numFmt w:val="lowerLetter"/>
      <w:lvlText w:val="%1)"/>
      <w:lvlJc w:val="left"/>
      <w:pPr>
        <w:ind w:left="1711" w:hanging="360"/>
      </w:pPr>
    </w:lvl>
    <w:lvl w:ilvl="1">
      <w:start w:val="1"/>
      <w:numFmt w:val="bullet"/>
      <w:lvlText w:val="o"/>
      <w:lvlJc w:val="left"/>
      <w:pPr>
        <w:ind w:left="24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1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6BD7540D"/>
    <w:multiLevelType w:val="hybridMultilevel"/>
    <w:tmpl w:val="35F6931E"/>
    <w:lvl w:ilvl="0" w:tplc="666EE134">
      <w:start w:val="1"/>
      <w:numFmt w:val="decimal"/>
      <w:lvlText w:val="%1)"/>
      <w:lvlJc w:val="left"/>
      <w:pPr>
        <w:ind w:left="791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C4A0A7A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2" w:tplc="4BD24CBC">
      <w:numFmt w:val="bullet"/>
      <w:lvlText w:val="•"/>
      <w:lvlJc w:val="left"/>
      <w:pPr>
        <w:ind w:left="2736" w:hanging="360"/>
      </w:pPr>
      <w:rPr>
        <w:rFonts w:hint="default"/>
        <w:lang w:val="pl-PL" w:eastAsia="en-US" w:bidi="ar-SA"/>
      </w:rPr>
    </w:lvl>
    <w:lvl w:ilvl="3" w:tplc="167E347C">
      <w:numFmt w:val="bullet"/>
      <w:lvlText w:val="•"/>
      <w:lvlJc w:val="left"/>
      <w:pPr>
        <w:ind w:left="3704" w:hanging="360"/>
      </w:pPr>
      <w:rPr>
        <w:rFonts w:hint="default"/>
        <w:lang w:val="pl-PL" w:eastAsia="en-US" w:bidi="ar-SA"/>
      </w:rPr>
    </w:lvl>
    <w:lvl w:ilvl="4" w:tplc="D206D9A0">
      <w:numFmt w:val="bullet"/>
      <w:lvlText w:val="•"/>
      <w:lvlJc w:val="left"/>
      <w:pPr>
        <w:ind w:left="4672" w:hanging="360"/>
      </w:pPr>
      <w:rPr>
        <w:rFonts w:hint="default"/>
        <w:lang w:val="pl-PL" w:eastAsia="en-US" w:bidi="ar-SA"/>
      </w:rPr>
    </w:lvl>
    <w:lvl w:ilvl="5" w:tplc="728ABC3C">
      <w:numFmt w:val="bullet"/>
      <w:lvlText w:val="•"/>
      <w:lvlJc w:val="left"/>
      <w:pPr>
        <w:ind w:left="5641" w:hanging="360"/>
      </w:pPr>
      <w:rPr>
        <w:rFonts w:hint="default"/>
        <w:lang w:val="pl-PL" w:eastAsia="en-US" w:bidi="ar-SA"/>
      </w:rPr>
    </w:lvl>
    <w:lvl w:ilvl="6" w:tplc="CD8AC4F6">
      <w:numFmt w:val="bullet"/>
      <w:lvlText w:val="•"/>
      <w:lvlJc w:val="left"/>
      <w:pPr>
        <w:ind w:left="6609" w:hanging="360"/>
      </w:pPr>
      <w:rPr>
        <w:rFonts w:hint="default"/>
        <w:lang w:val="pl-PL" w:eastAsia="en-US" w:bidi="ar-SA"/>
      </w:rPr>
    </w:lvl>
    <w:lvl w:ilvl="7" w:tplc="B7B2C15E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  <w:lvl w:ilvl="8" w:tplc="CEDA3308">
      <w:numFmt w:val="bullet"/>
      <w:lvlText w:val="•"/>
      <w:lvlJc w:val="left"/>
      <w:pPr>
        <w:ind w:left="8545" w:hanging="360"/>
      </w:pPr>
      <w:rPr>
        <w:rFonts w:hint="default"/>
        <w:lang w:val="pl-PL" w:eastAsia="en-US" w:bidi="ar-SA"/>
      </w:rPr>
    </w:lvl>
  </w:abstractNum>
  <w:abstractNum w:abstractNumId="50" w15:restartNumberingAfterBreak="0">
    <w:nsid w:val="6C6E1853"/>
    <w:multiLevelType w:val="multilevel"/>
    <w:tmpl w:val="E0408610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51" w15:restartNumberingAfterBreak="0">
    <w:nsid w:val="6EE359E6"/>
    <w:multiLevelType w:val="hybridMultilevel"/>
    <w:tmpl w:val="80DE624C"/>
    <w:lvl w:ilvl="0" w:tplc="FF727BEE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5F34EE7"/>
    <w:multiLevelType w:val="multilevel"/>
    <w:tmpl w:val="5B80DA16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53" w15:restartNumberingAfterBreak="0">
    <w:nsid w:val="764B632E"/>
    <w:multiLevelType w:val="multilevel"/>
    <w:tmpl w:val="548AC6F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73A34EB"/>
    <w:multiLevelType w:val="multilevel"/>
    <w:tmpl w:val="C4E40340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55" w15:restartNumberingAfterBreak="0">
    <w:nsid w:val="7952237E"/>
    <w:multiLevelType w:val="hybridMultilevel"/>
    <w:tmpl w:val="99803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2F32A9"/>
    <w:multiLevelType w:val="hybridMultilevel"/>
    <w:tmpl w:val="9572C90A"/>
    <w:lvl w:ilvl="0" w:tplc="FFFFFFFF">
      <w:start w:val="1"/>
      <w:numFmt w:val="decimal"/>
      <w:lvlText w:val="%1."/>
      <w:lvlJc w:val="left"/>
      <w:pPr>
        <w:ind w:left="365" w:hanging="360"/>
      </w:pPr>
    </w:lvl>
    <w:lvl w:ilvl="1" w:tplc="FFFFFFFF" w:tentative="1">
      <w:start w:val="1"/>
      <w:numFmt w:val="lowerLetter"/>
      <w:lvlText w:val="%2."/>
      <w:lvlJc w:val="left"/>
      <w:pPr>
        <w:ind w:left="1085" w:hanging="360"/>
      </w:pPr>
    </w:lvl>
    <w:lvl w:ilvl="2" w:tplc="FFFFFFFF" w:tentative="1">
      <w:start w:val="1"/>
      <w:numFmt w:val="lowerRoman"/>
      <w:lvlText w:val="%3."/>
      <w:lvlJc w:val="right"/>
      <w:pPr>
        <w:ind w:left="1805" w:hanging="180"/>
      </w:pPr>
    </w:lvl>
    <w:lvl w:ilvl="3" w:tplc="FFFFFFFF" w:tentative="1">
      <w:start w:val="1"/>
      <w:numFmt w:val="decimal"/>
      <w:lvlText w:val="%4."/>
      <w:lvlJc w:val="left"/>
      <w:pPr>
        <w:ind w:left="2525" w:hanging="360"/>
      </w:pPr>
    </w:lvl>
    <w:lvl w:ilvl="4" w:tplc="FFFFFFFF" w:tentative="1">
      <w:start w:val="1"/>
      <w:numFmt w:val="lowerLetter"/>
      <w:lvlText w:val="%5."/>
      <w:lvlJc w:val="left"/>
      <w:pPr>
        <w:ind w:left="3245" w:hanging="360"/>
      </w:pPr>
    </w:lvl>
    <w:lvl w:ilvl="5" w:tplc="FFFFFFFF" w:tentative="1">
      <w:start w:val="1"/>
      <w:numFmt w:val="lowerRoman"/>
      <w:lvlText w:val="%6."/>
      <w:lvlJc w:val="right"/>
      <w:pPr>
        <w:ind w:left="3965" w:hanging="180"/>
      </w:pPr>
    </w:lvl>
    <w:lvl w:ilvl="6" w:tplc="FFFFFFFF" w:tentative="1">
      <w:start w:val="1"/>
      <w:numFmt w:val="decimal"/>
      <w:lvlText w:val="%7."/>
      <w:lvlJc w:val="left"/>
      <w:pPr>
        <w:ind w:left="4685" w:hanging="360"/>
      </w:pPr>
    </w:lvl>
    <w:lvl w:ilvl="7" w:tplc="FFFFFFFF" w:tentative="1">
      <w:start w:val="1"/>
      <w:numFmt w:val="lowerLetter"/>
      <w:lvlText w:val="%8."/>
      <w:lvlJc w:val="left"/>
      <w:pPr>
        <w:ind w:left="5405" w:hanging="360"/>
      </w:pPr>
    </w:lvl>
    <w:lvl w:ilvl="8" w:tplc="FFFFFFFF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7" w15:restartNumberingAfterBreak="0">
    <w:nsid w:val="7AF97FA3"/>
    <w:multiLevelType w:val="hybridMultilevel"/>
    <w:tmpl w:val="7E109A50"/>
    <w:lvl w:ilvl="0" w:tplc="82B0FA22">
      <w:start w:val="1"/>
      <w:numFmt w:val="decimal"/>
      <w:lvlText w:val="%1)"/>
      <w:lvlJc w:val="left"/>
      <w:pPr>
        <w:ind w:left="311" w:hanging="24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9F02CE0">
      <w:numFmt w:val="bullet"/>
      <w:lvlText w:val="•"/>
      <w:lvlJc w:val="left"/>
      <w:pPr>
        <w:ind w:left="1336" w:hanging="240"/>
      </w:pPr>
      <w:rPr>
        <w:rFonts w:hint="default"/>
        <w:lang w:val="pl-PL" w:eastAsia="en-US" w:bidi="ar-SA"/>
      </w:rPr>
    </w:lvl>
    <w:lvl w:ilvl="2" w:tplc="DF820FC8">
      <w:numFmt w:val="bullet"/>
      <w:lvlText w:val="•"/>
      <w:lvlJc w:val="left"/>
      <w:pPr>
        <w:ind w:left="2352" w:hanging="240"/>
      </w:pPr>
      <w:rPr>
        <w:rFonts w:hint="default"/>
        <w:lang w:val="pl-PL" w:eastAsia="en-US" w:bidi="ar-SA"/>
      </w:rPr>
    </w:lvl>
    <w:lvl w:ilvl="3" w:tplc="D64002C0">
      <w:numFmt w:val="bullet"/>
      <w:lvlText w:val="•"/>
      <w:lvlJc w:val="left"/>
      <w:pPr>
        <w:ind w:left="3368" w:hanging="240"/>
      </w:pPr>
      <w:rPr>
        <w:rFonts w:hint="default"/>
        <w:lang w:val="pl-PL" w:eastAsia="en-US" w:bidi="ar-SA"/>
      </w:rPr>
    </w:lvl>
    <w:lvl w:ilvl="4" w:tplc="D9787DA8">
      <w:numFmt w:val="bullet"/>
      <w:lvlText w:val="•"/>
      <w:lvlJc w:val="left"/>
      <w:pPr>
        <w:ind w:left="4384" w:hanging="240"/>
      </w:pPr>
      <w:rPr>
        <w:rFonts w:hint="default"/>
        <w:lang w:val="pl-PL" w:eastAsia="en-US" w:bidi="ar-SA"/>
      </w:rPr>
    </w:lvl>
    <w:lvl w:ilvl="5" w:tplc="225ED538">
      <w:numFmt w:val="bullet"/>
      <w:lvlText w:val="•"/>
      <w:lvlJc w:val="left"/>
      <w:pPr>
        <w:ind w:left="5401" w:hanging="240"/>
      </w:pPr>
      <w:rPr>
        <w:rFonts w:hint="default"/>
        <w:lang w:val="pl-PL" w:eastAsia="en-US" w:bidi="ar-SA"/>
      </w:rPr>
    </w:lvl>
    <w:lvl w:ilvl="6" w:tplc="700AD384">
      <w:numFmt w:val="bullet"/>
      <w:lvlText w:val="•"/>
      <w:lvlJc w:val="left"/>
      <w:pPr>
        <w:ind w:left="6417" w:hanging="240"/>
      </w:pPr>
      <w:rPr>
        <w:rFonts w:hint="default"/>
        <w:lang w:val="pl-PL" w:eastAsia="en-US" w:bidi="ar-SA"/>
      </w:rPr>
    </w:lvl>
    <w:lvl w:ilvl="7" w:tplc="22CC6CDA">
      <w:numFmt w:val="bullet"/>
      <w:lvlText w:val="•"/>
      <w:lvlJc w:val="left"/>
      <w:pPr>
        <w:ind w:left="7433" w:hanging="240"/>
      </w:pPr>
      <w:rPr>
        <w:rFonts w:hint="default"/>
        <w:lang w:val="pl-PL" w:eastAsia="en-US" w:bidi="ar-SA"/>
      </w:rPr>
    </w:lvl>
    <w:lvl w:ilvl="8" w:tplc="6D027E70">
      <w:numFmt w:val="bullet"/>
      <w:lvlText w:val="•"/>
      <w:lvlJc w:val="left"/>
      <w:pPr>
        <w:ind w:left="8449" w:hanging="240"/>
      </w:pPr>
      <w:rPr>
        <w:rFonts w:hint="default"/>
        <w:lang w:val="pl-PL" w:eastAsia="en-US" w:bidi="ar-SA"/>
      </w:rPr>
    </w:lvl>
  </w:abstractNum>
  <w:abstractNum w:abstractNumId="58" w15:restartNumberingAfterBreak="0">
    <w:nsid w:val="7D2F3FBA"/>
    <w:multiLevelType w:val="hybridMultilevel"/>
    <w:tmpl w:val="9D1015A0"/>
    <w:lvl w:ilvl="0" w:tplc="E42E587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7D4E7A5F"/>
    <w:multiLevelType w:val="hybridMultilevel"/>
    <w:tmpl w:val="2B4EA8E2"/>
    <w:lvl w:ilvl="0" w:tplc="7BF49B92">
      <w:start w:val="1"/>
      <w:numFmt w:val="decimal"/>
      <w:lvlText w:val="%1)"/>
      <w:lvlJc w:val="left"/>
      <w:pPr>
        <w:ind w:left="787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53A2A72">
      <w:numFmt w:val="bullet"/>
      <w:lvlText w:val="•"/>
      <w:lvlJc w:val="left"/>
      <w:pPr>
        <w:ind w:left="1749" w:hanging="360"/>
      </w:pPr>
      <w:rPr>
        <w:rFonts w:hint="default"/>
        <w:lang w:val="pl-PL" w:eastAsia="en-US" w:bidi="ar-SA"/>
      </w:rPr>
    </w:lvl>
    <w:lvl w:ilvl="2" w:tplc="CBB0AEBA">
      <w:numFmt w:val="bullet"/>
      <w:lvlText w:val="•"/>
      <w:lvlJc w:val="left"/>
      <w:pPr>
        <w:ind w:left="2719" w:hanging="360"/>
      </w:pPr>
      <w:rPr>
        <w:rFonts w:hint="default"/>
        <w:lang w:val="pl-PL" w:eastAsia="en-US" w:bidi="ar-SA"/>
      </w:rPr>
    </w:lvl>
    <w:lvl w:ilvl="3" w:tplc="98580E36">
      <w:numFmt w:val="bullet"/>
      <w:lvlText w:val="•"/>
      <w:lvlJc w:val="left"/>
      <w:pPr>
        <w:ind w:left="3689" w:hanging="360"/>
      </w:pPr>
      <w:rPr>
        <w:rFonts w:hint="default"/>
        <w:lang w:val="pl-PL" w:eastAsia="en-US" w:bidi="ar-SA"/>
      </w:rPr>
    </w:lvl>
    <w:lvl w:ilvl="4" w:tplc="A0DEEB54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5" w:tplc="B67408A2">
      <w:numFmt w:val="bullet"/>
      <w:lvlText w:val="•"/>
      <w:lvlJc w:val="left"/>
      <w:pPr>
        <w:ind w:left="5628" w:hanging="360"/>
      </w:pPr>
      <w:rPr>
        <w:rFonts w:hint="default"/>
        <w:lang w:val="pl-PL" w:eastAsia="en-US" w:bidi="ar-SA"/>
      </w:rPr>
    </w:lvl>
    <w:lvl w:ilvl="6" w:tplc="760057D2">
      <w:numFmt w:val="bullet"/>
      <w:lvlText w:val="•"/>
      <w:lvlJc w:val="left"/>
      <w:pPr>
        <w:ind w:left="6598" w:hanging="360"/>
      </w:pPr>
      <w:rPr>
        <w:rFonts w:hint="default"/>
        <w:lang w:val="pl-PL" w:eastAsia="en-US" w:bidi="ar-SA"/>
      </w:rPr>
    </w:lvl>
    <w:lvl w:ilvl="7" w:tplc="76DA2BAC">
      <w:numFmt w:val="bullet"/>
      <w:lvlText w:val="•"/>
      <w:lvlJc w:val="left"/>
      <w:pPr>
        <w:ind w:left="7567" w:hanging="360"/>
      </w:pPr>
      <w:rPr>
        <w:rFonts w:hint="default"/>
        <w:lang w:val="pl-PL" w:eastAsia="en-US" w:bidi="ar-SA"/>
      </w:rPr>
    </w:lvl>
    <w:lvl w:ilvl="8" w:tplc="E7008D36">
      <w:numFmt w:val="bullet"/>
      <w:lvlText w:val="•"/>
      <w:lvlJc w:val="left"/>
      <w:pPr>
        <w:ind w:left="8537" w:hanging="360"/>
      </w:pPr>
      <w:rPr>
        <w:rFonts w:hint="default"/>
        <w:lang w:val="pl-PL" w:eastAsia="en-US" w:bidi="ar-SA"/>
      </w:rPr>
    </w:lvl>
  </w:abstractNum>
  <w:abstractNum w:abstractNumId="60" w15:restartNumberingAfterBreak="0">
    <w:nsid w:val="7FBE76A3"/>
    <w:multiLevelType w:val="hybridMultilevel"/>
    <w:tmpl w:val="9E56E6A2"/>
    <w:lvl w:ilvl="0" w:tplc="8E66505E">
      <w:start w:val="1"/>
      <w:numFmt w:val="decimal"/>
      <w:lvlText w:val="%1)"/>
      <w:lvlJc w:val="left"/>
      <w:pPr>
        <w:ind w:left="287" w:hanging="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4901D98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C526D7CA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14FEA1AE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335A87BA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81F4E690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E978695A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41FEFD76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468A7300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num w:numId="1" w16cid:durableId="909535959">
    <w:abstractNumId w:val="27"/>
  </w:num>
  <w:num w:numId="2" w16cid:durableId="2065979519">
    <w:abstractNumId w:val="14"/>
  </w:num>
  <w:num w:numId="3" w16cid:durableId="165900618">
    <w:abstractNumId w:val="43"/>
  </w:num>
  <w:num w:numId="4" w16cid:durableId="1827479425">
    <w:abstractNumId w:val="2"/>
  </w:num>
  <w:num w:numId="5" w16cid:durableId="1746686249">
    <w:abstractNumId w:val="42"/>
  </w:num>
  <w:num w:numId="6" w16cid:durableId="645089018">
    <w:abstractNumId w:val="59"/>
  </w:num>
  <w:num w:numId="7" w16cid:durableId="1689018054">
    <w:abstractNumId w:val="60"/>
  </w:num>
  <w:num w:numId="8" w16cid:durableId="2075735666">
    <w:abstractNumId w:val="46"/>
  </w:num>
  <w:num w:numId="9" w16cid:durableId="935016635">
    <w:abstractNumId w:val="12"/>
  </w:num>
  <w:num w:numId="10" w16cid:durableId="1859543663">
    <w:abstractNumId w:val="55"/>
  </w:num>
  <w:num w:numId="11" w16cid:durableId="189415954">
    <w:abstractNumId w:val="34"/>
  </w:num>
  <w:num w:numId="12" w16cid:durableId="994141484">
    <w:abstractNumId w:val="9"/>
  </w:num>
  <w:num w:numId="13" w16cid:durableId="488520523">
    <w:abstractNumId w:val="47"/>
  </w:num>
  <w:num w:numId="14" w16cid:durableId="714962995">
    <w:abstractNumId w:val="5"/>
  </w:num>
  <w:num w:numId="15" w16cid:durableId="1396583363">
    <w:abstractNumId w:val="24"/>
  </w:num>
  <w:num w:numId="16" w16cid:durableId="527059901">
    <w:abstractNumId w:val="0"/>
  </w:num>
  <w:num w:numId="17" w16cid:durableId="1913197723">
    <w:abstractNumId w:val="3"/>
  </w:num>
  <w:num w:numId="18" w16cid:durableId="1443963983">
    <w:abstractNumId w:val="23"/>
  </w:num>
  <w:num w:numId="19" w16cid:durableId="742221324">
    <w:abstractNumId w:val="21"/>
  </w:num>
  <w:num w:numId="20" w16cid:durableId="1783767171">
    <w:abstractNumId w:val="28"/>
  </w:num>
  <w:num w:numId="21" w16cid:durableId="34699724">
    <w:abstractNumId w:val="49"/>
  </w:num>
  <w:num w:numId="22" w16cid:durableId="710422897">
    <w:abstractNumId w:val="57"/>
  </w:num>
  <w:num w:numId="23" w16cid:durableId="1172404984">
    <w:abstractNumId w:val="13"/>
  </w:num>
  <w:num w:numId="24" w16cid:durableId="1040009946">
    <w:abstractNumId w:val="26"/>
  </w:num>
  <w:num w:numId="25" w16cid:durableId="150367475">
    <w:abstractNumId w:val="20"/>
  </w:num>
  <w:num w:numId="26" w16cid:durableId="2001157231">
    <w:abstractNumId w:val="29"/>
  </w:num>
  <w:num w:numId="27" w16cid:durableId="684597688">
    <w:abstractNumId w:val="39"/>
  </w:num>
  <w:num w:numId="28" w16cid:durableId="1453674606">
    <w:abstractNumId w:val="35"/>
  </w:num>
  <w:num w:numId="29" w16cid:durableId="292752685">
    <w:abstractNumId w:val="16"/>
  </w:num>
  <w:num w:numId="30" w16cid:durableId="1714650443">
    <w:abstractNumId w:val="33"/>
  </w:num>
  <w:num w:numId="31" w16cid:durableId="848957010">
    <w:abstractNumId w:val="48"/>
  </w:num>
  <w:num w:numId="32" w16cid:durableId="1038551940">
    <w:abstractNumId w:val="19"/>
  </w:num>
  <w:num w:numId="33" w16cid:durableId="577449084">
    <w:abstractNumId w:val="11"/>
  </w:num>
  <w:num w:numId="34" w16cid:durableId="1459688163">
    <w:abstractNumId w:val="6"/>
  </w:num>
  <w:num w:numId="35" w16cid:durableId="1534079945">
    <w:abstractNumId w:val="10"/>
  </w:num>
  <w:num w:numId="36" w16cid:durableId="1952125519">
    <w:abstractNumId w:val="58"/>
  </w:num>
  <w:num w:numId="37" w16cid:durableId="396367811">
    <w:abstractNumId w:val="8"/>
  </w:num>
  <w:num w:numId="38" w16cid:durableId="266084234">
    <w:abstractNumId w:val="30"/>
  </w:num>
  <w:num w:numId="39" w16cid:durableId="1273829761">
    <w:abstractNumId w:val="37"/>
  </w:num>
  <w:num w:numId="40" w16cid:durableId="712776330">
    <w:abstractNumId w:val="22"/>
  </w:num>
  <w:num w:numId="41" w16cid:durableId="149447367">
    <w:abstractNumId w:val="51"/>
  </w:num>
  <w:num w:numId="42" w16cid:durableId="1437099504">
    <w:abstractNumId w:val="18"/>
  </w:num>
  <w:num w:numId="43" w16cid:durableId="633170557">
    <w:abstractNumId w:val="41"/>
  </w:num>
  <w:num w:numId="44" w16cid:durableId="2014529413">
    <w:abstractNumId w:val="17"/>
  </w:num>
  <w:num w:numId="45" w16cid:durableId="8802457">
    <w:abstractNumId w:val="40"/>
  </w:num>
  <w:num w:numId="46" w16cid:durableId="600337132">
    <w:abstractNumId w:val="54"/>
  </w:num>
  <w:num w:numId="47" w16cid:durableId="1920943538">
    <w:abstractNumId w:val="50"/>
  </w:num>
  <w:num w:numId="48" w16cid:durableId="858158412">
    <w:abstractNumId w:val="56"/>
  </w:num>
  <w:num w:numId="49" w16cid:durableId="666441374">
    <w:abstractNumId w:val="53"/>
  </w:num>
  <w:num w:numId="50" w16cid:durableId="1480462569">
    <w:abstractNumId w:val="36"/>
  </w:num>
  <w:num w:numId="51" w16cid:durableId="351343588">
    <w:abstractNumId w:val="7"/>
  </w:num>
  <w:num w:numId="52" w16cid:durableId="414782971">
    <w:abstractNumId w:val="52"/>
  </w:num>
  <w:num w:numId="53" w16cid:durableId="1349602143">
    <w:abstractNumId w:val="45"/>
  </w:num>
  <w:num w:numId="54" w16cid:durableId="1715158751">
    <w:abstractNumId w:val="32"/>
  </w:num>
  <w:num w:numId="55" w16cid:durableId="1834639455">
    <w:abstractNumId w:val="1"/>
  </w:num>
  <w:num w:numId="56" w16cid:durableId="1075011909">
    <w:abstractNumId w:val="44"/>
  </w:num>
  <w:num w:numId="57" w16cid:durableId="125975400">
    <w:abstractNumId w:val="31"/>
  </w:num>
  <w:num w:numId="58" w16cid:durableId="1682052750">
    <w:abstractNumId w:val="4"/>
  </w:num>
  <w:num w:numId="59" w16cid:durableId="530649843">
    <w:abstractNumId w:val="25"/>
  </w:num>
  <w:num w:numId="60" w16cid:durableId="1969623519">
    <w:abstractNumId w:val="38"/>
  </w:num>
  <w:num w:numId="61" w16cid:durableId="10767782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1F0"/>
    <w:rsid w:val="00021717"/>
    <w:rsid w:val="0002312C"/>
    <w:rsid w:val="00042233"/>
    <w:rsid w:val="0004275E"/>
    <w:rsid w:val="00063F5B"/>
    <w:rsid w:val="000B1251"/>
    <w:rsid w:val="000D1AE5"/>
    <w:rsid w:val="000E017B"/>
    <w:rsid w:val="000E06B7"/>
    <w:rsid w:val="001045EF"/>
    <w:rsid w:val="0014255E"/>
    <w:rsid w:val="00142B1A"/>
    <w:rsid w:val="00181C09"/>
    <w:rsid w:val="001849C1"/>
    <w:rsid w:val="001867F6"/>
    <w:rsid w:val="001930D4"/>
    <w:rsid w:val="001C19A8"/>
    <w:rsid w:val="001E31F0"/>
    <w:rsid w:val="001E690A"/>
    <w:rsid w:val="00222406"/>
    <w:rsid w:val="00254730"/>
    <w:rsid w:val="002707A9"/>
    <w:rsid w:val="00281617"/>
    <w:rsid w:val="002A09BA"/>
    <w:rsid w:val="002C249E"/>
    <w:rsid w:val="002E0BA9"/>
    <w:rsid w:val="002E2ACB"/>
    <w:rsid w:val="002F3795"/>
    <w:rsid w:val="0031658F"/>
    <w:rsid w:val="003243E9"/>
    <w:rsid w:val="003443B1"/>
    <w:rsid w:val="00366290"/>
    <w:rsid w:val="003923C7"/>
    <w:rsid w:val="003978FB"/>
    <w:rsid w:val="003D10A3"/>
    <w:rsid w:val="003E1195"/>
    <w:rsid w:val="003E1CFE"/>
    <w:rsid w:val="00401E62"/>
    <w:rsid w:val="0043118E"/>
    <w:rsid w:val="004401D9"/>
    <w:rsid w:val="00471FD0"/>
    <w:rsid w:val="00487486"/>
    <w:rsid w:val="004B35D1"/>
    <w:rsid w:val="004B5298"/>
    <w:rsid w:val="004C0012"/>
    <w:rsid w:val="004C27C6"/>
    <w:rsid w:val="0051443F"/>
    <w:rsid w:val="005456B3"/>
    <w:rsid w:val="005517E1"/>
    <w:rsid w:val="00560CCB"/>
    <w:rsid w:val="00564B40"/>
    <w:rsid w:val="00564DE0"/>
    <w:rsid w:val="00581DD2"/>
    <w:rsid w:val="005D2493"/>
    <w:rsid w:val="005D7AF1"/>
    <w:rsid w:val="005E7BD2"/>
    <w:rsid w:val="00600977"/>
    <w:rsid w:val="00604084"/>
    <w:rsid w:val="00615E5B"/>
    <w:rsid w:val="00637143"/>
    <w:rsid w:val="00653B29"/>
    <w:rsid w:val="0065552A"/>
    <w:rsid w:val="0065709F"/>
    <w:rsid w:val="00673072"/>
    <w:rsid w:val="00674703"/>
    <w:rsid w:val="00694320"/>
    <w:rsid w:val="006B40B8"/>
    <w:rsid w:val="0073603C"/>
    <w:rsid w:val="0075314F"/>
    <w:rsid w:val="00782E04"/>
    <w:rsid w:val="00791F25"/>
    <w:rsid w:val="007B551F"/>
    <w:rsid w:val="007B6E22"/>
    <w:rsid w:val="007F1E7F"/>
    <w:rsid w:val="007F6B94"/>
    <w:rsid w:val="00801081"/>
    <w:rsid w:val="0083734E"/>
    <w:rsid w:val="0086321C"/>
    <w:rsid w:val="00870933"/>
    <w:rsid w:val="008B5372"/>
    <w:rsid w:val="008B5427"/>
    <w:rsid w:val="008C274E"/>
    <w:rsid w:val="008E033D"/>
    <w:rsid w:val="00907753"/>
    <w:rsid w:val="009211FB"/>
    <w:rsid w:val="00925D47"/>
    <w:rsid w:val="00926E37"/>
    <w:rsid w:val="00953ACF"/>
    <w:rsid w:val="00971055"/>
    <w:rsid w:val="009734B9"/>
    <w:rsid w:val="0098715A"/>
    <w:rsid w:val="0098793B"/>
    <w:rsid w:val="009943E0"/>
    <w:rsid w:val="009A12AF"/>
    <w:rsid w:val="009A4BB8"/>
    <w:rsid w:val="009F098F"/>
    <w:rsid w:val="00A00603"/>
    <w:rsid w:val="00A1051F"/>
    <w:rsid w:val="00A37063"/>
    <w:rsid w:val="00A77149"/>
    <w:rsid w:val="00A855A2"/>
    <w:rsid w:val="00AA1867"/>
    <w:rsid w:val="00AA5C36"/>
    <w:rsid w:val="00AA77C4"/>
    <w:rsid w:val="00B00696"/>
    <w:rsid w:val="00B52856"/>
    <w:rsid w:val="00B671FE"/>
    <w:rsid w:val="00B67EAC"/>
    <w:rsid w:val="00B97A1A"/>
    <w:rsid w:val="00BA6BDB"/>
    <w:rsid w:val="00BD69EE"/>
    <w:rsid w:val="00C21A4F"/>
    <w:rsid w:val="00C347F1"/>
    <w:rsid w:val="00C35AB0"/>
    <w:rsid w:val="00C46EF9"/>
    <w:rsid w:val="00C55DE9"/>
    <w:rsid w:val="00C61405"/>
    <w:rsid w:val="00C75D3F"/>
    <w:rsid w:val="00C95264"/>
    <w:rsid w:val="00CB40FD"/>
    <w:rsid w:val="00CC2976"/>
    <w:rsid w:val="00CD581C"/>
    <w:rsid w:val="00CD5C92"/>
    <w:rsid w:val="00D1583D"/>
    <w:rsid w:val="00D170C5"/>
    <w:rsid w:val="00D458C8"/>
    <w:rsid w:val="00D51A6E"/>
    <w:rsid w:val="00D541A0"/>
    <w:rsid w:val="00D64ED6"/>
    <w:rsid w:val="00D84F54"/>
    <w:rsid w:val="00D85104"/>
    <w:rsid w:val="00D90134"/>
    <w:rsid w:val="00D96092"/>
    <w:rsid w:val="00DC00CD"/>
    <w:rsid w:val="00DC668C"/>
    <w:rsid w:val="00DD49D1"/>
    <w:rsid w:val="00DD521C"/>
    <w:rsid w:val="00DE12C9"/>
    <w:rsid w:val="00DE2F5A"/>
    <w:rsid w:val="00DF4290"/>
    <w:rsid w:val="00DF4DD8"/>
    <w:rsid w:val="00E272FE"/>
    <w:rsid w:val="00E30F02"/>
    <w:rsid w:val="00E55C7B"/>
    <w:rsid w:val="00E61ACD"/>
    <w:rsid w:val="00E83B68"/>
    <w:rsid w:val="00EA3339"/>
    <w:rsid w:val="00EB4BAF"/>
    <w:rsid w:val="00ED1EA2"/>
    <w:rsid w:val="00EF3BEF"/>
    <w:rsid w:val="00F0049C"/>
    <w:rsid w:val="00F23DE0"/>
    <w:rsid w:val="00F37279"/>
    <w:rsid w:val="00F578FE"/>
    <w:rsid w:val="00F91D94"/>
    <w:rsid w:val="00FA2A35"/>
    <w:rsid w:val="00FC386D"/>
    <w:rsid w:val="00FC7484"/>
    <w:rsid w:val="00FD2010"/>
    <w:rsid w:val="00FD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25CA1"/>
  <w15:docId w15:val="{4334049E-5595-4744-B7ED-DC33FDC7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39"/>
      <w:ind w:hanging="2469"/>
    </w:pPr>
    <w:rPr>
      <w:rFonts w:ascii="Calibri" w:eastAsia="Calibri" w:hAnsi="Calibri" w:cs="Calibri"/>
      <w:i/>
      <w:iCs/>
      <w:u w:val="single" w:color="000000"/>
    </w:rPr>
  </w:style>
  <w:style w:type="paragraph" w:styleId="Akapitzlist">
    <w:name w:val="List Paragraph"/>
    <w:aliases w:val="CW_Lista,Nagłowek 3,Preambuła,Kolorowa lista — akcent 11,Dot pt,F5 List Paragraph,Recommendation,List Paragraph11,lp1,maz_wyliczenie,opis dzialania,K-P_odwolanie,A_wyliczenie,Akapit z listą 1,Podsis rysunk,Adresat stanowisko,Normal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  <w:pPr>
      <w:ind w:left="66"/>
    </w:pPr>
  </w:style>
  <w:style w:type="paragraph" w:styleId="Poprawka">
    <w:name w:val="Revision"/>
    <w:hidden/>
    <w:uiPriority w:val="99"/>
    <w:semiHidden/>
    <w:rsid w:val="00673072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90775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9077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qFormat/>
    <w:rsid w:val="00907753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77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7753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nhideWhenUsed/>
    <w:qFormat/>
    <w:rsid w:val="008B5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5372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8B5372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rsid w:val="008B5372"/>
    <w:rPr>
      <w:rFonts w:ascii="Times New Roman" w:eastAsia="Times New Roman" w:hAnsi="Times New Roman" w:cs="Times New Roman"/>
      <w:lang w:val="pl-PL"/>
    </w:rPr>
  </w:style>
  <w:style w:type="paragraph" w:customStyle="1" w:styleId="Tekstpodstawowy32">
    <w:name w:val="Tekst podstawowy 32"/>
    <w:basedOn w:val="Normalny"/>
    <w:rsid w:val="00C95264"/>
    <w:pPr>
      <w:widowControl/>
      <w:suppressAutoHyphens/>
      <w:autoSpaceDE/>
      <w:autoSpaceDN/>
      <w:spacing w:after="120"/>
    </w:pPr>
    <w:rPr>
      <w:rFonts w:eastAsia="Calibri"/>
      <w:sz w:val="16"/>
      <w:szCs w:val="16"/>
      <w:lang w:eastAsia="ar-SA"/>
    </w:rPr>
  </w:style>
  <w:style w:type="character" w:customStyle="1" w:styleId="AkapitzlistZnak">
    <w:name w:val="Akapit z listą Znak"/>
    <w:aliases w:val="CW_Lista Znak,Nagłowek 3 Znak,Preambuła Znak,Kolorowa lista — akcent 11 Znak,Dot pt Znak,F5 List Paragraph Znak,Recommendation Znak,List Paragraph11 Znak,lp1 Znak,maz_wyliczenie Znak,opis dzialania Znak,K-P_odwolanie Znak,Normal Znak"/>
    <w:link w:val="Akapitzlist"/>
    <w:uiPriority w:val="34"/>
    <w:qFormat/>
    <w:locked/>
    <w:rsid w:val="00C35AB0"/>
    <w:rPr>
      <w:rFonts w:ascii="Times New Roman" w:eastAsia="Times New Roman" w:hAnsi="Times New Roman" w:cs="Times New Roman"/>
      <w:lang w:val="pl-PL"/>
    </w:rPr>
  </w:style>
  <w:style w:type="paragraph" w:styleId="NormalnyWeb">
    <w:name w:val="Normal (Web)"/>
    <w:basedOn w:val="Normalny"/>
    <w:uiPriority w:val="99"/>
    <w:unhideWhenUsed/>
    <w:rsid w:val="00E272F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2052</Words>
  <Characters>12313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Szafranek, Tomasz</dc:creator>
  <cp:lastModifiedBy>Kamila Donica</cp:lastModifiedBy>
  <cp:revision>6</cp:revision>
  <dcterms:created xsi:type="dcterms:W3CDTF">2026-03-30T05:59:00Z</dcterms:created>
  <dcterms:modified xsi:type="dcterms:W3CDTF">2026-04-16T08:26:00Z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2026-01-26T00:00:00Z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2026-01-28T00:00:00Z</vt:filetime>
  </property>
  <property fmtid="{D5CDD505-2E9C-101B-9397-08002B2CF9AE}" pid="5" name="Producer">
    <vt:lpwstr>3-Heights(TM) PDF Security Shell 4.8.25.2 (http://www.pdf-tools.com)</vt:lpwstr>
  </property>
</Properties>
</file>